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72E4E" w14:textId="77777777" w:rsidR="00CE674C" w:rsidRDefault="00CE674C" w:rsidP="00396C5E">
      <w:pPr>
        <w:pStyle w:val="NormalWeb"/>
        <w:spacing w:before="240" w:beforeAutospacing="0" w:after="0" w:afterAutospacing="0"/>
        <w:rPr>
          <w:rFonts w:asciiTheme="minorHAnsi" w:hAnsiTheme="minorHAnsi" w:cstheme="minorHAnsi"/>
          <w:color w:val="222222"/>
        </w:rPr>
      </w:pPr>
      <w:r>
        <w:rPr>
          <w:rFonts w:asciiTheme="minorHAnsi" w:hAnsiTheme="minorHAnsi" w:cstheme="minorHAnsi"/>
          <w:noProof/>
          <w:color w:val="222222"/>
        </w:rPr>
        <w:drawing>
          <wp:inline distT="0" distB="0" distL="0" distR="0" wp14:anchorId="7160727D" wp14:editId="124FA6C1">
            <wp:extent cx="5934075" cy="2967038"/>
            <wp:effectExtent l="0" t="0" r="0" b="5080"/>
            <wp:docPr id="2" name="Picture 2" descr="A picture containing device, phone,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evice, phone,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07097" cy="3003549"/>
                    </a:xfrm>
                    <a:prstGeom prst="rect">
                      <a:avLst/>
                    </a:prstGeom>
                    <a:ln>
                      <a:noFill/>
                    </a:ln>
                    <a:effectLst>
                      <a:softEdge rad="112500"/>
                    </a:effectLst>
                  </pic:spPr>
                </pic:pic>
              </a:graphicData>
            </a:graphic>
          </wp:inline>
        </w:drawing>
      </w:r>
    </w:p>
    <w:p w14:paraId="60C271EF" w14:textId="411FC9A2" w:rsidR="00D23969" w:rsidRPr="00396C5E" w:rsidRDefault="00D23969" w:rsidP="00396C5E">
      <w:pPr>
        <w:pStyle w:val="NormalWeb"/>
        <w:spacing w:before="240" w:beforeAutospacing="0" w:after="0" w:afterAutospacing="0"/>
        <w:rPr>
          <w:rFonts w:asciiTheme="minorHAnsi" w:hAnsiTheme="minorHAnsi" w:cstheme="minorHAnsi"/>
          <w:color w:val="222222"/>
        </w:rPr>
      </w:pPr>
      <w:r w:rsidRPr="00396C5E">
        <w:rPr>
          <w:rFonts w:asciiTheme="minorHAnsi" w:hAnsiTheme="minorHAnsi" w:cstheme="minorHAnsi"/>
          <w:color w:val="222222"/>
        </w:rPr>
        <w:t xml:space="preserve">Reflections is a </w:t>
      </w:r>
      <w:r w:rsidR="00396C5E" w:rsidRPr="00396C5E">
        <w:rPr>
          <w:rFonts w:asciiTheme="minorHAnsi" w:hAnsiTheme="minorHAnsi" w:cstheme="minorHAnsi"/>
          <w:color w:val="222222"/>
        </w:rPr>
        <w:t>National PTA art</w:t>
      </w:r>
      <w:r w:rsidRPr="00396C5E">
        <w:rPr>
          <w:rFonts w:asciiTheme="minorHAnsi" w:hAnsiTheme="minorHAnsi" w:cstheme="minorHAnsi"/>
          <w:color w:val="222222"/>
        </w:rPr>
        <w:t xml:space="preserve"> in education program.  The program was started in 1969 and is the largest arts in education program of its kind in the United States.  Students </w:t>
      </w:r>
      <w:r w:rsidR="00396C5E" w:rsidRPr="00396C5E">
        <w:rPr>
          <w:rFonts w:asciiTheme="minorHAnsi" w:hAnsiTheme="minorHAnsi" w:cstheme="minorHAnsi"/>
          <w:color w:val="222222"/>
        </w:rPr>
        <w:t>can</w:t>
      </w:r>
      <w:r w:rsidRPr="00396C5E">
        <w:rPr>
          <w:rFonts w:asciiTheme="minorHAnsi" w:hAnsiTheme="minorHAnsi" w:cstheme="minorHAnsi"/>
          <w:color w:val="222222"/>
        </w:rPr>
        <w:t xml:space="preserve"> use their creative talents by expressing themselves through their own original works created around a theme.</w:t>
      </w:r>
    </w:p>
    <w:p w14:paraId="3F78BA1F" w14:textId="21569A07" w:rsidR="00D23969" w:rsidRPr="008732CE" w:rsidRDefault="00D23969" w:rsidP="00D23969">
      <w:pPr>
        <w:spacing w:after="0" w:line="240" w:lineRule="auto"/>
        <w:textAlignment w:val="baseline"/>
        <w:rPr>
          <w:rFonts w:eastAsia="Times New Roman" w:cstheme="minorHAnsi"/>
          <w:color w:val="222222"/>
          <w:sz w:val="24"/>
          <w:szCs w:val="24"/>
        </w:rPr>
      </w:pPr>
    </w:p>
    <w:p w14:paraId="7FE65153" w14:textId="29F54933" w:rsidR="00D23969" w:rsidRPr="008732CE" w:rsidRDefault="00D23969" w:rsidP="00AD2A4B">
      <w:pPr>
        <w:spacing w:before="142" w:after="142" w:line="240" w:lineRule="auto"/>
        <w:textAlignment w:val="baseline"/>
        <w:rPr>
          <w:rFonts w:eastAsia="Times New Roman" w:cstheme="minorHAnsi"/>
          <w:color w:val="222222"/>
          <w:sz w:val="24"/>
          <w:szCs w:val="24"/>
        </w:rPr>
      </w:pPr>
      <w:r w:rsidRPr="008732CE">
        <w:rPr>
          <w:rFonts w:eastAsia="Times New Roman" w:cstheme="minorHAnsi"/>
          <w:b/>
          <w:bCs/>
          <w:color w:val="222222"/>
          <w:sz w:val="24"/>
          <w:szCs w:val="24"/>
          <w:bdr w:val="none" w:sz="0" w:space="0" w:color="auto" w:frame="1"/>
        </w:rPr>
        <w:t>Four Rounds of Competition</w:t>
      </w:r>
    </w:p>
    <w:p w14:paraId="2C31A121" w14:textId="77777777" w:rsidR="00D23969" w:rsidRPr="008732CE" w:rsidRDefault="00D23969" w:rsidP="00AD2A4B">
      <w:pPr>
        <w:pStyle w:val="ListParagraph"/>
        <w:numPr>
          <w:ilvl w:val="0"/>
          <w:numId w:val="7"/>
        </w:num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Local</w:t>
      </w:r>
    </w:p>
    <w:p w14:paraId="06FF3114" w14:textId="77777777" w:rsidR="00D23969" w:rsidRPr="008732CE" w:rsidRDefault="00D23969" w:rsidP="00AD2A4B">
      <w:pPr>
        <w:pStyle w:val="ListParagraph"/>
        <w:numPr>
          <w:ilvl w:val="0"/>
          <w:numId w:val="7"/>
        </w:num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Council</w:t>
      </w:r>
    </w:p>
    <w:p w14:paraId="070A87B0" w14:textId="77777777" w:rsidR="00D23969" w:rsidRPr="008732CE" w:rsidRDefault="00D23969" w:rsidP="00AD2A4B">
      <w:pPr>
        <w:pStyle w:val="ListParagraph"/>
        <w:numPr>
          <w:ilvl w:val="0"/>
          <w:numId w:val="7"/>
        </w:num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State</w:t>
      </w:r>
    </w:p>
    <w:p w14:paraId="3A041FFD" w14:textId="41CADC28" w:rsidR="00D23969" w:rsidRPr="008732CE" w:rsidRDefault="00D23969" w:rsidP="00AD2A4B">
      <w:pPr>
        <w:pStyle w:val="ListParagraph"/>
        <w:numPr>
          <w:ilvl w:val="0"/>
          <w:numId w:val="7"/>
        </w:num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National</w:t>
      </w:r>
    </w:p>
    <w:p w14:paraId="1E6CBFE0" w14:textId="77777777" w:rsidR="00D23969" w:rsidRPr="008732CE" w:rsidRDefault="00D23969" w:rsidP="00D23969">
      <w:pPr>
        <w:spacing w:after="0" w:line="240" w:lineRule="auto"/>
        <w:ind w:left="300"/>
        <w:textAlignment w:val="baseline"/>
        <w:rPr>
          <w:rFonts w:eastAsia="Times New Roman" w:cstheme="minorHAnsi"/>
          <w:color w:val="222222"/>
          <w:sz w:val="24"/>
          <w:szCs w:val="24"/>
        </w:rPr>
      </w:pPr>
    </w:p>
    <w:p w14:paraId="4B4BF777" w14:textId="4D09C9F1" w:rsidR="00D23969" w:rsidRPr="008732CE" w:rsidRDefault="00D23969" w:rsidP="00D23969">
      <w:pPr>
        <w:spacing w:after="0" w:line="240" w:lineRule="auto"/>
        <w:textAlignment w:val="baseline"/>
        <w:rPr>
          <w:rFonts w:eastAsia="Times New Roman" w:cstheme="minorHAnsi"/>
          <w:b/>
          <w:bCs/>
          <w:color w:val="222222"/>
          <w:sz w:val="24"/>
          <w:szCs w:val="24"/>
          <w:bdr w:val="none" w:sz="0" w:space="0" w:color="auto" w:frame="1"/>
        </w:rPr>
      </w:pPr>
      <w:r w:rsidRPr="008732CE">
        <w:rPr>
          <w:rFonts w:eastAsia="Times New Roman" w:cstheme="minorHAnsi"/>
          <w:b/>
          <w:bCs/>
          <w:color w:val="222222"/>
          <w:sz w:val="24"/>
          <w:szCs w:val="24"/>
          <w:bdr w:val="none" w:sz="0" w:space="0" w:color="auto" w:frame="1"/>
        </w:rPr>
        <w:t>Five Grade Divisions</w:t>
      </w:r>
    </w:p>
    <w:p w14:paraId="0B950D07" w14:textId="77777777" w:rsidR="00D23969" w:rsidRPr="008732CE" w:rsidRDefault="00D23969" w:rsidP="00D23969">
      <w:pPr>
        <w:spacing w:after="0" w:line="240" w:lineRule="auto"/>
        <w:textAlignment w:val="baseline"/>
        <w:rPr>
          <w:rFonts w:eastAsia="Times New Roman" w:cstheme="minorHAnsi"/>
          <w:color w:val="222222"/>
          <w:sz w:val="24"/>
          <w:szCs w:val="24"/>
        </w:rPr>
      </w:pPr>
    </w:p>
    <w:p w14:paraId="3C615FCE" w14:textId="77777777" w:rsidR="00D23969" w:rsidRPr="008732CE" w:rsidRDefault="00D23969" w:rsidP="00AB4E78">
      <w:pPr>
        <w:pStyle w:val="ListParagraph"/>
        <w:numPr>
          <w:ilvl w:val="0"/>
          <w:numId w:val="8"/>
        </w:num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Primary (Preschool – Grade 2)</w:t>
      </w:r>
    </w:p>
    <w:p w14:paraId="7EA537ED" w14:textId="77777777" w:rsidR="00D23969" w:rsidRPr="008732CE" w:rsidRDefault="00D23969" w:rsidP="00AB4E78">
      <w:pPr>
        <w:pStyle w:val="ListParagraph"/>
        <w:numPr>
          <w:ilvl w:val="0"/>
          <w:numId w:val="8"/>
        </w:num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Intermediate (Grades 3 – 5)</w:t>
      </w:r>
    </w:p>
    <w:p w14:paraId="235F73FD" w14:textId="77777777" w:rsidR="00D23969" w:rsidRPr="008732CE" w:rsidRDefault="00D23969" w:rsidP="00AB4E78">
      <w:pPr>
        <w:pStyle w:val="ListParagraph"/>
        <w:numPr>
          <w:ilvl w:val="0"/>
          <w:numId w:val="8"/>
        </w:num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Middle/Junior (Grades 6 – 8)</w:t>
      </w:r>
    </w:p>
    <w:p w14:paraId="1FF1722D" w14:textId="77777777" w:rsidR="00D23969" w:rsidRPr="008732CE" w:rsidRDefault="00D23969" w:rsidP="00AB4E78">
      <w:pPr>
        <w:pStyle w:val="ListParagraph"/>
        <w:numPr>
          <w:ilvl w:val="0"/>
          <w:numId w:val="8"/>
        </w:num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Senior (Grades 9 – 12)</w:t>
      </w:r>
    </w:p>
    <w:p w14:paraId="4619A924" w14:textId="77777777" w:rsidR="00396C5E" w:rsidRDefault="00D23969" w:rsidP="00396C5E">
      <w:pPr>
        <w:pStyle w:val="ListParagraph"/>
        <w:numPr>
          <w:ilvl w:val="0"/>
          <w:numId w:val="8"/>
        </w:num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 xml:space="preserve">Special Artist (All grades) Click </w:t>
      </w:r>
      <w:hyperlink r:id="rId8" w:history="1">
        <w:r w:rsidRPr="008732CE">
          <w:rPr>
            <w:rFonts w:eastAsia="Times New Roman" w:cstheme="minorHAnsi"/>
            <w:color w:val="1E68A8"/>
            <w:sz w:val="24"/>
            <w:szCs w:val="24"/>
            <w:bdr w:val="none" w:sz="0" w:space="0" w:color="auto" w:frame="1"/>
          </w:rPr>
          <w:t>here</w:t>
        </w:r>
      </w:hyperlink>
      <w:r w:rsidRPr="008732CE">
        <w:rPr>
          <w:rFonts w:eastAsia="Times New Roman" w:cstheme="minorHAnsi"/>
          <w:color w:val="222222"/>
          <w:sz w:val="24"/>
          <w:szCs w:val="24"/>
        </w:rPr>
        <w:t xml:space="preserve"> to read about the Special Artist Division.</w:t>
      </w:r>
    </w:p>
    <w:p w14:paraId="38F2917D" w14:textId="2B2BB05D" w:rsidR="00D23969" w:rsidRPr="00396C5E" w:rsidRDefault="00D23969" w:rsidP="00396C5E">
      <w:pPr>
        <w:spacing w:after="0" w:line="240" w:lineRule="auto"/>
        <w:textAlignment w:val="baseline"/>
        <w:rPr>
          <w:rFonts w:eastAsia="Times New Roman" w:cstheme="minorHAnsi"/>
          <w:color w:val="222222"/>
          <w:sz w:val="24"/>
          <w:szCs w:val="24"/>
        </w:rPr>
      </w:pPr>
      <w:r w:rsidRPr="00396C5E">
        <w:rPr>
          <w:rFonts w:eastAsia="Times New Roman" w:cstheme="minorHAnsi"/>
          <w:color w:val="222222"/>
          <w:sz w:val="24"/>
          <w:szCs w:val="24"/>
        </w:rPr>
        <w:t>Participation in Reflections is organized by student grade levels. Student works are critiqued against others in the same grade division.</w:t>
      </w:r>
    </w:p>
    <w:p w14:paraId="3AB57E04" w14:textId="77777777" w:rsidR="009D0ACB" w:rsidRDefault="009D0ACB" w:rsidP="00D23969">
      <w:pPr>
        <w:spacing w:after="0" w:line="240" w:lineRule="auto"/>
        <w:textAlignment w:val="baseline"/>
        <w:rPr>
          <w:rFonts w:eastAsia="Times New Roman" w:cstheme="minorHAnsi"/>
          <w:b/>
          <w:bCs/>
          <w:color w:val="222222"/>
          <w:sz w:val="24"/>
          <w:szCs w:val="24"/>
          <w:bdr w:val="none" w:sz="0" w:space="0" w:color="auto" w:frame="1"/>
        </w:rPr>
      </w:pPr>
    </w:p>
    <w:p w14:paraId="7CC7A907" w14:textId="77777777" w:rsidR="0006705C" w:rsidRDefault="0006705C" w:rsidP="00D23969">
      <w:pPr>
        <w:spacing w:after="0" w:line="240" w:lineRule="auto"/>
        <w:textAlignment w:val="baseline"/>
        <w:rPr>
          <w:rFonts w:eastAsia="Times New Roman" w:cstheme="minorHAnsi"/>
          <w:b/>
          <w:bCs/>
          <w:color w:val="222222"/>
          <w:sz w:val="24"/>
          <w:szCs w:val="24"/>
          <w:bdr w:val="none" w:sz="0" w:space="0" w:color="auto" w:frame="1"/>
        </w:rPr>
      </w:pPr>
    </w:p>
    <w:p w14:paraId="7AB473A7" w14:textId="77777777" w:rsidR="0006705C" w:rsidRDefault="0006705C" w:rsidP="00D23969">
      <w:pPr>
        <w:spacing w:after="0" w:line="240" w:lineRule="auto"/>
        <w:textAlignment w:val="baseline"/>
        <w:rPr>
          <w:rFonts w:eastAsia="Times New Roman" w:cstheme="minorHAnsi"/>
          <w:b/>
          <w:bCs/>
          <w:color w:val="222222"/>
          <w:sz w:val="24"/>
          <w:szCs w:val="24"/>
          <w:bdr w:val="none" w:sz="0" w:space="0" w:color="auto" w:frame="1"/>
        </w:rPr>
      </w:pPr>
    </w:p>
    <w:p w14:paraId="7A0D5A9E" w14:textId="77777777" w:rsidR="0006705C" w:rsidRDefault="0006705C" w:rsidP="00D23969">
      <w:pPr>
        <w:spacing w:after="0" w:line="240" w:lineRule="auto"/>
        <w:textAlignment w:val="baseline"/>
        <w:rPr>
          <w:rFonts w:eastAsia="Times New Roman" w:cstheme="minorHAnsi"/>
          <w:b/>
          <w:bCs/>
          <w:color w:val="222222"/>
          <w:sz w:val="24"/>
          <w:szCs w:val="24"/>
          <w:bdr w:val="none" w:sz="0" w:space="0" w:color="auto" w:frame="1"/>
        </w:rPr>
      </w:pPr>
    </w:p>
    <w:p w14:paraId="3B35952E" w14:textId="77777777" w:rsidR="0006705C" w:rsidRDefault="0006705C" w:rsidP="00D23969">
      <w:pPr>
        <w:spacing w:after="0" w:line="240" w:lineRule="auto"/>
        <w:textAlignment w:val="baseline"/>
        <w:rPr>
          <w:rFonts w:eastAsia="Times New Roman" w:cstheme="minorHAnsi"/>
          <w:b/>
          <w:bCs/>
          <w:color w:val="222222"/>
          <w:sz w:val="24"/>
          <w:szCs w:val="24"/>
          <w:bdr w:val="none" w:sz="0" w:space="0" w:color="auto" w:frame="1"/>
        </w:rPr>
      </w:pPr>
    </w:p>
    <w:p w14:paraId="4CC42ED8" w14:textId="6D5A45D3" w:rsidR="00D23969" w:rsidRPr="008732CE" w:rsidRDefault="00D23969" w:rsidP="00D23969">
      <w:pPr>
        <w:spacing w:after="0" w:line="240" w:lineRule="auto"/>
        <w:textAlignment w:val="baseline"/>
        <w:rPr>
          <w:rFonts w:eastAsia="Times New Roman" w:cstheme="minorHAnsi"/>
          <w:b/>
          <w:bCs/>
          <w:color w:val="222222"/>
          <w:sz w:val="24"/>
          <w:szCs w:val="24"/>
          <w:bdr w:val="none" w:sz="0" w:space="0" w:color="auto" w:frame="1"/>
        </w:rPr>
      </w:pPr>
      <w:r w:rsidRPr="008732CE">
        <w:rPr>
          <w:rFonts w:eastAsia="Times New Roman" w:cstheme="minorHAnsi"/>
          <w:b/>
          <w:bCs/>
          <w:color w:val="222222"/>
          <w:sz w:val="24"/>
          <w:szCs w:val="24"/>
          <w:bdr w:val="none" w:sz="0" w:space="0" w:color="auto" w:frame="1"/>
        </w:rPr>
        <w:lastRenderedPageBreak/>
        <w:t>Six Art Categories</w:t>
      </w:r>
    </w:p>
    <w:p w14:paraId="69AFE080" w14:textId="77777777" w:rsidR="00DD647F" w:rsidRPr="008732CE" w:rsidRDefault="00DD647F" w:rsidP="00D23969">
      <w:pPr>
        <w:spacing w:after="0" w:line="240" w:lineRule="auto"/>
        <w:textAlignment w:val="baseline"/>
        <w:rPr>
          <w:rFonts w:eastAsia="Times New Roman" w:cstheme="minorHAnsi"/>
          <w:color w:val="222222"/>
          <w:sz w:val="24"/>
          <w:szCs w:val="24"/>
        </w:rPr>
      </w:pPr>
    </w:p>
    <w:p w14:paraId="1D45E46B" w14:textId="77777777" w:rsidR="00D23969" w:rsidRPr="008732CE" w:rsidRDefault="00D23969" w:rsidP="00BD123F">
      <w:pPr>
        <w:pStyle w:val="ListParagraph"/>
        <w:numPr>
          <w:ilvl w:val="0"/>
          <w:numId w:val="9"/>
        </w:numPr>
        <w:spacing w:after="0" w:line="240" w:lineRule="auto"/>
        <w:textAlignment w:val="baseline"/>
        <w:rPr>
          <w:rFonts w:eastAsia="Times New Roman" w:cstheme="minorHAnsi"/>
          <w:color w:val="222222"/>
          <w:sz w:val="24"/>
          <w:szCs w:val="24"/>
        </w:rPr>
      </w:pPr>
      <w:r w:rsidRPr="008732CE">
        <w:rPr>
          <w:rFonts w:eastAsia="Times New Roman" w:cstheme="minorHAnsi"/>
          <w:b/>
          <w:bCs/>
          <w:color w:val="222222"/>
          <w:sz w:val="24"/>
          <w:szCs w:val="24"/>
          <w:bdr w:val="none" w:sz="0" w:space="0" w:color="auto" w:frame="1"/>
        </w:rPr>
        <w:t xml:space="preserve">Dance Choreography. </w:t>
      </w:r>
      <w:r w:rsidRPr="008732CE">
        <w:rPr>
          <w:rFonts w:eastAsia="Times New Roman" w:cstheme="minorHAnsi"/>
          <w:color w:val="222222"/>
          <w:sz w:val="24"/>
          <w:szCs w:val="24"/>
        </w:rPr>
        <w:t>Ballet, contemporary, ethnic and folk, hip hop, jazz and tap. Entrant must be the choreographer and may be the performer, or one of the performers, but does not have to be.</w:t>
      </w:r>
    </w:p>
    <w:p w14:paraId="1D58AF72" w14:textId="77777777" w:rsidR="00D23969" w:rsidRPr="008732CE" w:rsidRDefault="00D23969" w:rsidP="00BD123F">
      <w:pPr>
        <w:pStyle w:val="ListParagraph"/>
        <w:numPr>
          <w:ilvl w:val="0"/>
          <w:numId w:val="9"/>
        </w:numPr>
        <w:spacing w:after="0" w:line="240" w:lineRule="auto"/>
        <w:textAlignment w:val="baseline"/>
        <w:rPr>
          <w:rFonts w:eastAsia="Times New Roman" w:cstheme="minorHAnsi"/>
          <w:color w:val="222222"/>
          <w:sz w:val="24"/>
          <w:szCs w:val="24"/>
        </w:rPr>
      </w:pPr>
      <w:r w:rsidRPr="008732CE">
        <w:rPr>
          <w:rFonts w:eastAsia="Times New Roman" w:cstheme="minorHAnsi"/>
          <w:b/>
          <w:bCs/>
          <w:color w:val="222222"/>
          <w:sz w:val="24"/>
          <w:szCs w:val="24"/>
          <w:bdr w:val="none" w:sz="0" w:space="0" w:color="auto" w:frame="1"/>
        </w:rPr>
        <w:t xml:space="preserve">Film Production. </w:t>
      </w:r>
      <w:r w:rsidRPr="008732CE">
        <w:rPr>
          <w:rFonts w:eastAsia="Times New Roman" w:cstheme="minorHAnsi"/>
          <w:color w:val="222222"/>
          <w:sz w:val="24"/>
          <w:szCs w:val="24"/>
        </w:rPr>
        <w:t>Accepted forms include: Animation, narrative, documentary, experimental, or a media presentation (PowerPoint is prohibited). Entrant must be the director, screenwriter, and camera person including all story boarding and editing.</w:t>
      </w:r>
    </w:p>
    <w:p w14:paraId="6E4F6255" w14:textId="77777777" w:rsidR="00D23969" w:rsidRPr="008732CE" w:rsidRDefault="00D23969" w:rsidP="00BD123F">
      <w:pPr>
        <w:pStyle w:val="ListParagraph"/>
        <w:numPr>
          <w:ilvl w:val="0"/>
          <w:numId w:val="9"/>
        </w:numPr>
        <w:spacing w:after="0" w:line="240" w:lineRule="auto"/>
        <w:textAlignment w:val="baseline"/>
        <w:rPr>
          <w:rFonts w:eastAsia="Times New Roman" w:cstheme="minorHAnsi"/>
          <w:color w:val="222222"/>
          <w:sz w:val="24"/>
          <w:szCs w:val="24"/>
        </w:rPr>
      </w:pPr>
      <w:r w:rsidRPr="008732CE">
        <w:rPr>
          <w:rFonts w:eastAsia="Times New Roman" w:cstheme="minorHAnsi"/>
          <w:b/>
          <w:bCs/>
          <w:color w:val="222222"/>
          <w:sz w:val="24"/>
          <w:szCs w:val="24"/>
          <w:bdr w:val="none" w:sz="0" w:space="0" w:color="auto" w:frame="1"/>
        </w:rPr>
        <w:t>Literature</w:t>
      </w:r>
      <w:r w:rsidRPr="008732CE">
        <w:rPr>
          <w:rFonts w:eastAsia="Times New Roman" w:cstheme="minorHAnsi"/>
          <w:color w:val="222222"/>
          <w:sz w:val="24"/>
          <w:szCs w:val="24"/>
        </w:rPr>
        <w:t>. Accepted forms of fiction and nonfiction include: Prose, poetry, drama (screen play and play script), reflective essay, narrative, and short story.</w:t>
      </w:r>
    </w:p>
    <w:p w14:paraId="767C4060" w14:textId="77777777" w:rsidR="00D23969" w:rsidRPr="008732CE" w:rsidRDefault="00D23969" w:rsidP="00BD123F">
      <w:pPr>
        <w:pStyle w:val="ListParagraph"/>
        <w:numPr>
          <w:ilvl w:val="0"/>
          <w:numId w:val="9"/>
        </w:numPr>
        <w:spacing w:after="0" w:line="240" w:lineRule="auto"/>
        <w:textAlignment w:val="baseline"/>
        <w:rPr>
          <w:rFonts w:eastAsia="Times New Roman" w:cstheme="minorHAnsi"/>
          <w:color w:val="222222"/>
          <w:sz w:val="24"/>
          <w:szCs w:val="24"/>
        </w:rPr>
      </w:pPr>
      <w:r w:rsidRPr="008732CE">
        <w:rPr>
          <w:rFonts w:eastAsia="Times New Roman" w:cstheme="minorHAnsi"/>
          <w:b/>
          <w:bCs/>
          <w:color w:val="222222"/>
          <w:sz w:val="24"/>
          <w:szCs w:val="24"/>
          <w:bdr w:val="none" w:sz="0" w:space="0" w:color="auto" w:frame="1"/>
        </w:rPr>
        <w:t xml:space="preserve">Music Composition. </w:t>
      </w:r>
      <w:r w:rsidRPr="008732CE">
        <w:rPr>
          <w:rFonts w:eastAsia="Times New Roman" w:cstheme="minorHAnsi"/>
          <w:color w:val="222222"/>
          <w:sz w:val="24"/>
          <w:szCs w:val="24"/>
        </w:rPr>
        <w:t xml:space="preserve">All instruments, sounds, styles and combinations are accepted. Copyrighted material is prohibited. The composer may be the performer, or one of the performers, but does not have to be. Notation, score or tablature required for middle and high school division. **Music videos are </w:t>
      </w:r>
      <w:r w:rsidRPr="008732CE">
        <w:rPr>
          <w:rFonts w:eastAsia="Times New Roman" w:cstheme="minorHAnsi"/>
          <w:b/>
          <w:bCs/>
          <w:color w:val="222222"/>
          <w:sz w:val="24"/>
          <w:szCs w:val="24"/>
          <w:bdr w:val="none" w:sz="0" w:space="0" w:color="auto" w:frame="1"/>
        </w:rPr>
        <w:t>not accepted**</w:t>
      </w:r>
    </w:p>
    <w:p w14:paraId="17BE997D" w14:textId="77777777" w:rsidR="00D23969" w:rsidRPr="008732CE" w:rsidRDefault="00D23969" w:rsidP="00BD123F">
      <w:pPr>
        <w:pStyle w:val="ListParagraph"/>
        <w:numPr>
          <w:ilvl w:val="0"/>
          <w:numId w:val="9"/>
        </w:numPr>
        <w:spacing w:after="0" w:line="240" w:lineRule="auto"/>
        <w:textAlignment w:val="baseline"/>
        <w:rPr>
          <w:rFonts w:eastAsia="Times New Roman" w:cstheme="minorHAnsi"/>
          <w:color w:val="222222"/>
          <w:sz w:val="24"/>
          <w:szCs w:val="24"/>
        </w:rPr>
      </w:pPr>
      <w:r w:rsidRPr="008732CE">
        <w:rPr>
          <w:rFonts w:eastAsia="Times New Roman" w:cstheme="minorHAnsi"/>
          <w:b/>
          <w:bCs/>
          <w:color w:val="222222"/>
          <w:sz w:val="24"/>
          <w:szCs w:val="24"/>
          <w:bdr w:val="none" w:sz="0" w:space="0" w:color="auto" w:frame="1"/>
        </w:rPr>
        <w:t>Photography</w:t>
      </w:r>
      <w:r w:rsidRPr="008732CE">
        <w:rPr>
          <w:rFonts w:eastAsia="Times New Roman" w:cstheme="minorHAnsi"/>
          <w:color w:val="222222"/>
          <w:sz w:val="24"/>
          <w:szCs w:val="24"/>
        </w:rPr>
        <w:t xml:space="preserve">. Accepted forms of photography include: A single photo; a variety of digital editing techniques such as multiple exposure, negative sandwich or photogram. Original black-and-white and color images are accepted. Entrant must be the one to take the photograph. </w:t>
      </w:r>
      <w:r w:rsidRPr="008732CE">
        <w:rPr>
          <w:rFonts w:eastAsia="Times New Roman" w:cstheme="minorHAnsi"/>
          <w:b/>
          <w:bCs/>
          <w:color w:val="222222"/>
          <w:sz w:val="24"/>
          <w:szCs w:val="24"/>
          <w:bdr w:val="none" w:sz="0" w:space="0" w:color="auto" w:frame="1"/>
        </w:rPr>
        <w:t>NEW</w:t>
      </w:r>
      <w:r w:rsidRPr="008732CE">
        <w:rPr>
          <w:rFonts w:eastAsia="Times New Roman" w:cstheme="minorHAnsi"/>
          <w:color w:val="222222"/>
          <w:sz w:val="24"/>
          <w:szCs w:val="24"/>
        </w:rPr>
        <w:t>: Print image may not be smaller than 3″ x 5″ and no larger than 8″ x 10″. Print should be mounted on mat or poster board no larger than 11″ x 14″.</w:t>
      </w:r>
    </w:p>
    <w:p w14:paraId="06131892" w14:textId="45DAD474" w:rsidR="00D23969" w:rsidRPr="008732CE" w:rsidRDefault="00D23969" w:rsidP="00BD123F">
      <w:pPr>
        <w:pStyle w:val="ListParagraph"/>
        <w:numPr>
          <w:ilvl w:val="0"/>
          <w:numId w:val="9"/>
        </w:numPr>
        <w:spacing w:after="0" w:line="240" w:lineRule="auto"/>
        <w:textAlignment w:val="baseline"/>
        <w:rPr>
          <w:rFonts w:eastAsia="Times New Roman" w:cstheme="minorHAnsi"/>
          <w:color w:val="222222"/>
          <w:sz w:val="24"/>
          <w:szCs w:val="24"/>
        </w:rPr>
      </w:pPr>
      <w:r w:rsidRPr="008732CE">
        <w:rPr>
          <w:rFonts w:eastAsia="Times New Roman" w:cstheme="minorHAnsi"/>
          <w:b/>
          <w:bCs/>
          <w:color w:val="222222"/>
          <w:sz w:val="24"/>
          <w:szCs w:val="24"/>
          <w:bdr w:val="none" w:sz="0" w:space="0" w:color="auto" w:frame="1"/>
        </w:rPr>
        <w:t xml:space="preserve">Visual Arts. </w:t>
      </w:r>
      <w:r w:rsidRPr="008732CE">
        <w:rPr>
          <w:rFonts w:eastAsia="Times New Roman" w:cstheme="minorHAnsi"/>
          <w:color w:val="222222"/>
          <w:sz w:val="24"/>
          <w:szCs w:val="24"/>
        </w:rPr>
        <w:t xml:space="preserve">Accepted forms include: Collages, photographic collages (multiple photos cut/pasted), computer-generated image, drawing, painting and printmaking. No wood, metal, plastic, glass or framed canvas. Entries should be mounted on foam core, sturdy cardboard, mat board or other rigid materials. </w:t>
      </w:r>
      <w:r w:rsidR="00000118" w:rsidRPr="008732CE">
        <w:rPr>
          <w:rFonts w:eastAsia="Times New Roman" w:cstheme="minorHAnsi"/>
          <w:color w:val="222222"/>
          <w:sz w:val="24"/>
          <w:szCs w:val="24"/>
        </w:rPr>
        <w:t xml:space="preserve">NO 3D artwork. </w:t>
      </w:r>
      <w:r w:rsidRPr="008732CE">
        <w:rPr>
          <w:rFonts w:eastAsia="Times New Roman" w:cstheme="minorHAnsi"/>
          <w:color w:val="222222"/>
          <w:sz w:val="24"/>
          <w:szCs w:val="24"/>
        </w:rPr>
        <w:t>Entry may not exceed 24″ x 30″ and 1/2″ thickness, including matting/mounting material.</w:t>
      </w:r>
    </w:p>
    <w:p w14:paraId="36B3D731" w14:textId="77777777" w:rsidR="009763A4" w:rsidRPr="008732CE" w:rsidRDefault="009763A4" w:rsidP="009763A4">
      <w:pPr>
        <w:spacing w:after="0" w:line="240" w:lineRule="auto"/>
        <w:textAlignment w:val="baseline"/>
        <w:rPr>
          <w:rFonts w:eastAsia="Times New Roman" w:cstheme="minorHAnsi"/>
          <w:color w:val="222222"/>
          <w:sz w:val="24"/>
          <w:szCs w:val="24"/>
        </w:rPr>
      </w:pPr>
    </w:p>
    <w:p w14:paraId="771551F6" w14:textId="0DD9B1B8" w:rsidR="009763A4" w:rsidRPr="00B06336" w:rsidRDefault="009763A4" w:rsidP="009763A4">
      <w:pPr>
        <w:spacing w:after="0" w:line="240" w:lineRule="auto"/>
        <w:textAlignment w:val="baseline"/>
        <w:rPr>
          <w:rFonts w:eastAsia="Times New Roman" w:cstheme="minorHAnsi"/>
          <w:b/>
          <w:bCs/>
          <w:color w:val="FF0000"/>
          <w:sz w:val="24"/>
          <w:szCs w:val="24"/>
        </w:rPr>
      </w:pPr>
      <w:r w:rsidRPr="00B06336">
        <w:rPr>
          <w:rFonts w:eastAsia="Times New Roman" w:cstheme="minorHAnsi"/>
          <w:b/>
          <w:bCs/>
          <w:color w:val="FF0000"/>
          <w:sz w:val="24"/>
          <w:szCs w:val="24"/>
        </w:rPr>
        <w:t>PLEASE READ DETAILED RULES FOR EACH CATEGORY BEFORE SUBMISSION.</w:t>
      </w:r>
    </w:p>
    <w:p w14:paraId="183EF368" w14:textId="77777777" w:rsidR="00B06336" w:rsidRDefault="00B06336" w:rsidP="00B06336">
      <w:pPr>
        <w:rPr>
          <w:rFonts w:ascii="Verdana" w:hAnsi="Verdana"/>
        </w:rPr>
      </w:pPr>
    </w:p>
    <w:p w14:paraId="25A24972" w14:textId="522C36D8" w:rsidR="00D23969" w:rsidRPr="008732CE" w:rsidRDefault="00D23969" w:rsidP="00D23969">
      <w:pPr>
        <w:spacing w:after="0" w:line="240" w:lineRule="auto"/>
        <w:textAlignment w:val="baseline"/>
        <w:rPr>
          <w:rFonts w:eastAsia="Times New Roman" w:cstheme="minorHAnsi"/>
          <w:b/>
          <w:bCs/>
          <w:color w:val="222222"/>
          <w:sz w:val="24"/>
          <w:szCs w:val="24"/>
          <w:bdr w:val="none" w:sz="0" w:space="0" w:color="auto" w:frame="1"/>
        </w:rPr>
      </w:pPr>
      <w:r w:rsidRPr="008732CE">
        <w:rPr>
          <w:rFonts w:eastAsia="Times New Roman" w:cstheme="minorHAnsi"/>
          <w:b/>
          <w:bCs/>
          <w:color w:val="222222"/>
          <w:sz w:val="24"/>
          <w:szCs w:val="24"/>
          <w:bdr w:val="none" w:sz="0" w:space="0" w:color="auto" w:frame="1"/>
        </w:rPr>
        <w:t>Judging and Recognition</w:t>
      </w:r>
    </w:p>
    <w:p w14:paraId="29489824" w14:textId="77777777" w:rsidR="00DD647F" w:rsidRPr="008732CE" w:rsidRDefault="00DD647F" w:rsidP="00D23969">
      <w:pPr>
        <w:spacing w:after="0" w:line="240" w:lineRule="auto"/>
        <w:textAlignment w:val="baseline"/>
        <w:rPr>
          <w:rFonts w:eastAsia="Times New Roman" w:cstheme="minorHAnsi"/>
          <w:color w:val="222222"/>
          <w:sz w:val="24"/>
          <w:szCs w:val="24"/>
        </w:rPr>
      </w:pPr>
    </w:p>
    <w:p w14:paraId="0D6787A3" w14:textId="3447681A" w:rsidR="00DD647F" w:rsidRPr="008732CE" w:rsidRDefault="00D23969" w:rsidP="00D23969">
      <w:p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Entries are judged largely on interpretation of the theme, but creativity and skill are also considered. Judges are typically community volunteers who are experienced in the art categories they are judging. Entries are first judged at the local level and selected works are chosen to represent the PTA at each subsequent level.</w:t>
      </w:r>
      <w:r w:rsidR="006264FC" w:rsidRPr="008732CE">
        <w:rPr>
          <w:rFonts w:eastAsia="Times New Roman" w:cstheme="minorHAnsi"/>
          <w:color w:val="222222"/>
          <w:sz w:val="24"/>
          <w:szCs w:val="24"/>
        </w:rPr>
        <w:t xml:space="preserve"> </w:t>
      </w:r>
      <w:r w:rsidRPr="008732CE">
        <w:rPr>
          <w:rFonts w:eastAsia="Times New Roman" w:cstheme="minorHAnsi"/>
          <w:color w:val="222222"/>
          <w:sz w:val="24"/>
          <w:szCs w:val="24"/>
        </w:rPr>
        <w:t xml:space="preserve">PTA’s recognize students at each level of competition. At the National level, prizes for top award winners include cash and an expense-paid trip to the awards ceremony at the National PTA convention. Click </w:t>
      </w:r>
      <w:hyperlink r:id="rId9" w:history="1">
        <w:r w:rsidRPr="008732CE">
          <w:rPr>
            <w:rFonts w:eastAsia="Times New Roman" w:cstheme="minorHAnsi"/>
            <w:color w:val="1E68A8"/>
            <w:sz w:val="24"/>
            <w:szCs w:val="24"/>
            <w:bdr w:val="none" w:sz="0" w:space="0" w:color="auto" w:frame="1"/>
          </w:rPr>
          <w:t>HERE</w:t>
        </w:r>
      </w:hyperlink>
      <w:r w:rsidRPr="008732CE">
        <w:rPr>
          <w:rFonts w:eastAsia="Times New Roman" w:cstheme="minorHAnsi"/>
          <w:color w:val="222222"/>
          <w:sz w:val="24"/>
          <w:szCs w:val="24"/>
        </w:rPr>
        <w:t xml:space="preserve"> for more information.</w:t>
      </w:r>
    </w:p>
    <w:p w14:paraId="3FE5D361" w14:textId="5B296615" w:rsidR="000B5CEA" w:rsidRDefault="000B5CEA" w:rsidP="00604785">
      <w:pPr>
        <w:spacing w:after="0" w:line="240" w:lineRule="auto"/>
        <w:textAlignment w:val="baseline"/>
        <w:rPr>
          <w:b/>
          <w:bCs/>
        </w:rPr>
      </w:pPr>
      <w:r w:rsidRPr="000B5CEA">
        <w:rPr>
          <w:b/>
          <w:bCs/>
        </w:rPr>
        <w:t xml:space="preserve">LWPTSA Council Program, last year </w:t>
      </w:r>
    </w:p>
    <w:p w14:paraId="5E3E2179" w14:textId="77777777" w:rsidR="000B5CEA" w:rsidRPr="000B5CEA" w:rsidRDefault="000B5CEA" w:rsidP="00D23969">
      <w:pPr>
        <w:spacing w:after="0" w:line="240" w:lineRule="auto"/>
        <w:textAlignment w:val="baseline"/>
        <w:rPr>
          <w:b/>
          <w:bCs/>
        </w:rPr>
      </w:pPr>
    </w:p>
    <w:p w14:paraId="4BEE1BEB" w14:textId="77777777" w:rsidR="000B5CEA" w:rsidRDefault="000B5CEA" w:rsidP="00D23969">
      <w:pPr>
        <w:spacing w:after="0" w:line="240" w:lineRule="auto"/>
        <w:textAlignment w:val="baseline"/>
      </w:pPr>
      <w:r>
        <w:sym w:font="Symbol" w:char="F097"/>
      </w:r>
      <w:r>
        <w:t xml:space="preserve"> PTA/PTSAs Participating: 43 of 44 </w:t>
      </w:r>
    </w:p>
    <w:p w14:paraId="2A2FD216" w14:textId="77777777" w:rsidR="000B5CEA" w:rsidRDefault="000B5CEA" w:rsidP="00D23969">
      <w:pPr>
        <w:spacing w:after="0" w:line="240" w:lineRule="auto"/>
        <w:textAlignment w:val="baseline"/>
      </w:pPr>
      <w:r>
        <w:sym w:font="Symbol" w:char="F097"/>
      </w:r>
      <w:r>
        <w:t xml:space="preserve"> Local PTA/PTSA entries received at Council: more than 440</w:t>
      </w:r>
    </w:p>
    <w:p w14:paraId="39C8DFB1" w14:textId="77777777" w:rsidR="000B5CEA" w:rsidRDefault="000B5CEA" w:rsidP="00D23969">
      <w:pPr>
        <w:spacing w:after="0" w:line="240" w:lineRule="auto"/>
        <w:textAlignment w:val="baseline"/>
      </w:pPr>
      <w:r>
        <w:sym w:font="Symbol" w:char="F097"/>
      </w:r>
      <w:r>
        <w:t xml:space="preserve"> Council award winners that advanced to state: 80 </w:t>
      </w:r>
    </w:p>
    <w:p w14:paraId="0FE9A133" w14:textId="77777777" w:rsidR="000B5CEA" w:rsidRDefault="000B5CEA" w:rsidP="00D23969">
      <w:pPr>
        <w:spacing w:after="0" w:line="240" w:lineRule="auto"/>
        <w:textAlignment w:val="baseline"/>
      </w:pPr>
      <w:r>
        <w:sym w:font="Symbol" w:char="F097"/>
      </w:r>
      <w:r>
        <w:t xml:space="preserve"> WA State award winners from our council: 17 </w:t>
      </w:r>
    </w:p>
    <w:p w14:paraId="562D4C0E" w14:textId="33806F6B" w:rsidR="000B5CEA" w:rsidRPr="000B5CEA" w:rsidRDefault="000B5CEA" w:rsidP="00604785">
      <w:pPr>
        <w:spacing w:after="0" w:line="240" w:lineRule="auto"/>
        <w:ind w:left="720"/>
        <w:textAlignment w:val="baseline"/>
        <w:rPr>
          <w:b/>
          <w:bCs/>
        </w:rPr>
      </w:pPr>
      <w:r w:rsidRPr="000B5CEA">
        <w:rPr>
          <w:b/>
          <w:bCs/>
        </w:rPr>
        <w:t>Advanced to Nationals - 5</w:t>
      </w:r>
    </w:p>
    <w:p w14:paraId="1B727E7C" w14:textId="77777777" w:rsidR="000B5CEA" w:rsidRDefault="000B5CEA" w:rsidP="00D23969">
      <w:pPr>
        <w:spacing w:after="0" w:line="240" w:lineRule="auto"/>
        <w:textAlignment w:val="baseline"/>
        <w:rPr>
          <w:rFonts w:eastAsia="Times New Roman" w:cstheme="minorHAnsi"/>
          <w:b/>
          <w:bCs/>
          <w:color w:val="222222"/>
          <w:sz w:val="24"/>
          <w:szCs w:val="24"/>
          <w:highlight w:val="yellow"/>
        </w:rPr>
      </w:pPr>
    </w:p>
    <w:p w14:paraId="2A75D2FC" w14:textId="43CC9B66" w:rsidR="008E0930" w:rsidRPr="000B5CEA" w:rsidRDefault="008E0930" w:rsidP="000B5CEA">
      <w:pPr>
        <w:spacing w:after="0" w:line="240" w:lineRule="auto"/>
        <w:jc w:val="both"/>
        <w:textAlignment w:val="baseline"/>
        <w:rPr>
          <w:rFonts w:eastAsia="Times New Roman" w:cstheme="minorHAnsi"/>
          <w:b/>
          <w:bCs/>
          <w:color w:val="222222"/>
          <w:sz w:val="24"/>
          <w:szCs w:val="24"/>
          <w:highlight w:val="lightGray"/>
        </w:rPr>
      </w:pPr>
      <w:r w:rsidRPr="000B5CEA">
        <w:rPr>
          <w:rFonts w:eastAsia="Times New Roman" w:cstheme="minorHAnsi"/>
          <w:b/>
          <w:bCs/>
          <w:color w:val="222222"/>
          <w:sz w:val="24"/>
          <w:szCs w:val="24"/>
          <w:highlight w:val="lightGray"/>
        </w:rPr>
        <w:t>THE SCOPE AT SMITH-</w:t>
      </w:r>
    </w:p>
    <w:p w14:paraId="7680CB0E" w14:textId="77777777" w:rsidR="008E0930" w:rsidRPr="000B5CEA" w:rsidRDefault="008E0930" w:rsidP="000B5CEA">
      <w:pPr>
        <w:spacing w:after="0" w:line="240" w:lineRule="auto"/>
        <w:jc w:val="both"/>
        <w:textAlignment w:val="baseline"/>
        <w:rPr>
          <w:rFonts w:eastAsia="Times New Roman" w:cstheme="minorHAnsi"/>
          <w:b/>
          <w:bCs/>
          <w:color w:val="222222"/>
          <w:sz w:val="24"/>
          <w:szCs w:val="24"/>
          <w:highlight w:val="lightGray"/>
        </w:rPr>
      </w:pPr>
    </w:p>
    <w:p w14:paraId="331907EC" w14:textId="3FE17C5B" w:rsidR="0086342F" w:rsidRPr="000B5CEA" w:rsidRDefault="00AC03C9" w:rsidP="000B5CEA">
      <w:pPr>
        <w:spacing w:after="0" w:line="240" w:lineRule="auto"/>
        <w:jc w:val="both"/>
        <w:textAlignment w:val="baseline"/>
        <w:rPr>
          <w:rFonts w:eastAsia="Times New Roman" w:cstheme="minorHAnsi"/>
          <w:color w:val="222222"/>
          <w:sz w:val="24"/>
          <w:szCs w:val="24"/>
          <w:highlight w:val="lightGray"/>
        </w:rPr>
      </w:pPr>
      <w:r w:rsidRPr="000B5CEA">
        <w:rPr>
          <w:rFonts w:eastAsia="Times New Roman" w:cstheme="minorHAnsi"/>
          <w:color w:val="222222"/>
          <w:sz w:val="24"/>
          <w:szCs w:val="24"/>
          <w:highlight w:val="lightGray"/>
        </w:rPr>
        <w:t xml:space="preserve">At the </w:t>
      </w:r>
      <w:r w:rsidRPr="000B5CEA">
        <w:rPr>
          <w:rFonts w:eastAsia="Times New Roman" w:cstheme="minorHAnsi"/>
          <w:b/>
          <w:color w:val="222222"/>
          <w:sz w:val="24"/>
          <w:szCs w:val="24"/>
          <w:highlight w:val="lightGray"/>
        </w:rPr>
        <w:t>Smith</w:t>
      </w:r>
      <w:r w:rsidRPr="000B5CEA">
        <w:rPr>
          <w:rFonts w:eastAsia="Times New Roman" w:cstheme="minorHAnsi"/>
          <w:color w:val="222222"/>
          <w:sz w:val="24"/>
          <w:szCs w:val="24"/>
          <w:highlight w:val="lightGray"/>
        </w:rPr>
        <w:t xml:space="preserve"> level, we will be shortlisting </w:t>
      </w:r>
      <w:r w:rsidRPr="000B5CEA">
        <w:rPr>
          <w:rFonts w:eastAsia="Times New Roman" w:cstheme="minorHAnsi"/>
          <w:b/>
          <w:bCs/>
          <w:color w:val="222222"/>
          <w:sz w:val="24"/>
          <w:szCs w:val="24"/>
          <w:highlight w:val="lightGray"/>
        </w:rPr>
        <w:t>1</w:t>
      </w:r>
      <w:r w:rsidR="009D0ACB" w:rsidRPr="000B5CEA">
        <w:rPr>
          <w:rFonts w:eastAsia="Times New Roman" w:cstheme="minorHAnsi"/>
          <w:b/>
          <w:bCs/>
          <w:color w:val="222222"/>
          <w:sz w:val="24"/>
          <w:szCs w:val="24"/>
          <w:highlight w:val="lightGray"/>
        </w:rPr>
        <w:t>5</w:t>
      </w:r>
      <w:r w:rsidRPr="000B5CEA">
        <w:rPr>
          <w:rFonts w:eastAsia="Times New Roman" w:cstheme="minorHAnsi"/>
          <w:b/>
          <w:bCs/>
          <w:color w:val="222222"/>
          <w:sz w:val="24"/>
          <w:szCs w:val="24"/>
          <w:highlight w:val="lightGray"/>
        </w:rPr>
        <w:t xml:space="preserve"> entries</w:t>
      </w:r>
      <w:r w:rsidRPr="000B5CEA">
        <w:rPr>
          <w:rFonts w:eastAsia="Times New Roman" w:cstheme="minorHAnsi"/>
          <w:color w:val="222222"/>
          <w:sz w:val="24"/>
          <w:szCs w:val="24"/>
          <w:highlight w:val="lightGray"/>
        </w:rPr>
        <w:t xml:space="preserve"> (</w:t>
      </w:r>
      <w:r w:rsidR="009D0ACB" w:rsidRPr="000B5CEA">
        <w:rPr>
          <w:rFonts w:eastAsia="Times New Roman" w:cstheme="minorHAnsi"/>
          <w:color w:val="222222"/>
          <w:sz w:val="24"/>
          <w:szCs w:val="24"/>
          <w:highlight w:val="lightGray"/>
        </w:rPr>
        <w:t>over</w:t>
      </w:r>
      <w:r w:rsidRPr="000B5CEA">
        <w:rPr>
          <w:rFonts w:eastAsia="Times New Roman" w:cstheme="minorHAnsi"/>
          <w:color w:val="222222"/>
          <w:sz w:val="24"/>
          <w:szCs w:val="24"/>
          <w:highlight w:val="lightGray"/>
        </w:rPr>
        <w:t xml:space="preserve"> all 6 categories and all grade divisions) and </w:t>
      </w:r>
      <w:r w:rsidRPr="000B5CEA">
        <w:rPr>
          <w:rFonts w:eastAsia="Times New Roman" w:cstheme="minorHAnsi"/>
          <w:b/>
          <w:bCs/>
          <w:color w:val="222222"/>
          <w:sz w:val="24"/>
          <w:szCs w:val="24"/>
          <w:highlight w:val="lightGray"/>
        </w:rPr>
        <w:t>6 Special Artist entries</w:t>
      </w:r>
      <w:r w:rsidRPr="000B5CEA">
        <w:rPr>
          <w:rFonts w:eastAsia="Times New Roman" w:cstheme="minorHAnsi"/>
          <w:color w:val="222222"/>
          <w:sz w:val="24"/>
          <w:szCs w:val="24"/>
          <w:highlight w:val="lightGray"/>
        </w:rPr>
        <w:t xml:space="preserve"> (for all categories and Grades)</w:t>
      </w:r>
      <w:r w:rsidR="0086342F" w:rsidRPr="000B5CEA">
        <w:rPr>
          <w:rFonts w:eastAsia="Times New Roman" w:cstheme="minorHAnsi"/>
          <w:color w:val="222222"/>
          <w:sz w:val="24"/>
          <w:szCs w:val="24"/>
          <w:highlight w:val="lightGray"/>
        </w:rPr>
        <w:t xml:space="preserve"> to send to the Council for competing at the Council level.</w:t>
      </w:r>
    </w:p>
    <w:p w14:paraId="76268D1F" w14:textId="77777777" w:rsidR="0086342F" w:rsidRPr="000B5CEA" w:rsidRDefault="0086342F" w:rsidP="000B5CEA">
      <w:pPr>
        <w:spacing w:after="0" w:line="240" w:lineRule="auto"/>
        <w:jc w:val="both"/>
        <w:textAlignment w:val="baseline"/>
        <w:rPr>
          <w:rFonts w:eastAsia="Times New Roman" w:cstheme="minorHAnsi"/>
          <w:color w:val="222222"/>
          <w:sz w:val="24"/>
          <w:szCs w:val="24"/>
          <w:highlight w:val="lightGray"/>
        </w:rPr>
      </w:pPr>
    </w:p>
    <w:p w14:paraId="6B6ED6F3" w14:textId="052BD170" w:rsidR="00AC03C9" w:rsidRPr="000B5CEA" w:rsidRDefault="00AC03C9" w:rsidP="000B5CEA">
      <w:pPr>
        <w:spacing w:after="0" w:line="240" w:lineRule="auto"/>
        <w:jc w:val="both"/>
        <w:textAlignment w:val="baseline"/>
        <w:rPr>
          <w:rFonts w:eastAsia="Times New Roman" w:cstheme="minorHAnsi"/>
          <w:color w:val="222222"/>
          <w:sz w:val="24"/>
          <w:szCs w:val="24"/>
          <w:highlight w:val="lightGray"/>
        </w:rPr>
      </w:pPr>
      <w:r w:rsidRPr="000B5CEA">
        <w:rPr>
          <w:rFonts w:eastAsia="Times New Roman" w:cstheme="minorHAnsi"/>
          <w:color w:val="222222"/>
          <w:sz w:val="24"/>
          <w:szCs w:val="24"/>
          <w:highlight w:val="lightGray"/>
        </w:rPr>
        <w:t>The highest and best weighted average score will be the deciding factor.</w:t>
      </w:r>
      <w:r w:rsidR="0086342F" w:rsidRPr="000B5CEA">
        <w:rPr>
          <w:rFonts w:eastAsia="Times New Roman" w:cstheme="minorHAnsi"/>
          <w:color w:val="222222"/>
          <w:sz w:val="24"/>
          <w:szCs w:val="24"/>
          <w:highlight w:val="lightGray"/>
        </w:rPr>
        <w:t xml:space="preserve"> </w:t>
      </w:r>
      <w:r w:rsidR="006264FC" w:rsidRPr="000B5CEA">
        <w:rPr>
          <w:rFonts w:eastAsia="Times New Roman" w:cstheme="minorHAnsi"/>
          <w:color w:val="222222"/>
          <w:sz w:val="24"/>
          <w:szCs w:val="24"/>
          <w:highlight w:val="lightGray"/>
        </w:rPr>
        <w:t>In case the judges don’t give very high scores, chances are</w:t>
      </w:r>
      <w:r w:rsidR="0086342F" w:rsidRPr="000B5CEA">
        <w:rPr>
          <w:rFonts w:eastAsia="Times New Roman" w:cstheme="minorHAnsi"/>
          <w:color w:val="222222"/>
          <w:sz w:val="24"/>
          <w:szCs w:val="24"/>
          <w:highlight w:val="lightGray"/>
        </w:rPr>
        <w:t xml:space="preserve"> not all 1</w:t>
      </w:r>
      <w:r w:rsidR="009D0ACB" w:rsidRPr="000B5CEA">
        <w:rPr>
          <w:rFonts w:eastAsia="Times New Roman" w:cstheme="minorHAnsi"/>
          <w:color w:val="222222"/>
          <w:sz w:val="24"/>
          <w:szCs w:val="24"/>
          <w:highlight w:val="lightGray"/>
        </w:rPr>
        <w:t>5</w:t>
      </w:r>
      <w:r w:rsidR="0086342F" w:rsidRPr="000B5CEA">
        <w:rPr>
          <w:rFonts w:eastAsia="Times New Roman" w:cstheme="minorHAnsi"/>
          <w:color w:val="222222"/>
          <w:sz w:val="24"/>
          <w:szCs w:val="24"/>
          <w:highlight w:val="lightGray"/>
        </w:rPr>
        <w:t xml:space="preserve"> + 6 slots </w:t>
      </w:r>
      <w:r w:rsidR="006264FC" w:rsidRPr="000B5CEA">
        <w:rPr>
          <w:rFonts w:eastAsia="Times New Roman" w:cstheme="minorHAnsi"/>
          <w:color w:val="222222"/>
          <w:sz w:val="24"/>
          <w:szCs w:val="24"/>
          <w:highlight w:val="lightGray"/>
        </w:rPr>
        <w:t>will</w:t>
      </w:r>
      <w:r w:rsidR="0086342F" w:rsidRPr="000B5CEA">
        <w:rPr>
          <w:rFonts w:eastAsia="Times New Roman" w:cstheme="minorHAnsi"/>
          <w:color w:val="222222"/>
          <w:sz w:val="24"/>
          <w:szCs w:val="24"/>
          <w:highlight w:val="lightGray"/>
        </w:rPr>
        <w:t xml:space="preserve"> get filled</w:t>
      </w:r>
      <w:r w:rsidR="006264FC" w:rsidRPr="000B5CEA">
        <w:rPr>
          <w:rFonts w:eastAsia="Times New Roman" w:cstheme="minorHAnsi"/>
          <w:color w:val="222222"/>
          <w:sz w:val="24"/>
          <w:szCs w:val="24"/>
          <w:highlight w:val="lightGray"/>
        </w:rPr>
        <w:t xml:space="preserve">. </w:t>
      </w:r>
      <w:r w:rsidR="0086342F" w:rsidRPr="000B5CEA">
        <w:rPr>
          <w:rFonts w:eastAsia="Times New Roman" w:cstheme="minorHAnsi"/>
          <w:color w:val="222222"/>
          <w:sz w:val="24"/>
          <w:szCs w:val="24"/>
          <w:highlight w:val="lightGray"/>
        </w:rPr>
        <w:t>So, make sure you are</w:t>
      </w:r>
      <w:r w:rsidR="006264FC" w:rsidRPr="000B5CEA">
        <w:rPr>
          <w:rFonts w:eastAsia="Times New Roman" w:cstheme="minorHAnsi"/>
          <w:color w:val="222222"/>
          <w:sz w:val="24"/>
          <w:szCs w:val="24"/>
          <w:highlight w:val="lightGray"/>
        </w:rPr>
        <w:t xml:space="preserve"> at</w:t>
      </w:r>
      <w:r w:rsidR="0086342F" w:rsidRPr="000B5CEA">
        <w:rPr>
          <w:rFonts w:eastAsia="Times New Roman" w:cstheme="minorHAnsi"/>
          <w:color w:val="222222"/>
          <w:sz w:val="24"/>
          <w:szCs w:val="24"/>
          <w:highlight w:val="lightGray"/>
        </w:rPr>
        <w:t xml:space="preserve"> your creative best, stick to the theme, and most importantly, create the artwork independently!</w:t>
      </w:r>
    </w:p>
    <w:p w14:paraId="7D0E5887" w14:textId="77777777" w:rsidR="008E0930" w:rsidRPr="000B5CEA" w:rsidRDefault="008E0930" w:rsidP="000B5CEA">
      <w:pPr>
        <w:spacing w:after="0" w:line="240" w:lineRule="auto"/>
        <w:jc w:val="both"/>
        <w:textAlignment w:val="baseline"/>
        <w:rPr>
          <w:rFonts w:eastAsia="Times New Roman" w:cstheme="minorHAnsi"/>
          <w:color w:val="222222"/>
          <w:sz w:val="24"/>
          <w:szCs w:val="24"/>
          <w:highlight w:val="lightGray"/>
        </w:rPr>
      </w:pPr>
    </w:p>
    <w:p w14:paraId="534927A5" w14:textId="4092AAAF" w:rsidR="008E0930" w:rsidRPr="008732CE" w:rsidRDefault="008E0930" w:rsidP="000B5CEA">
      <w:pPr>
        <w:spacing w:after="0" w:line="240" w:lineRule="auto"/>
        <w:jc w:val="both"/>
        <w:textAlignment w:val="baseline"/>
        <w:rPr>
          <w:rFonts w:eastAsia="Times New Roman" w:cstheme="minorHAnsi"/>
          <w:color w:val="222222"/>
          <w:sz w:val="24"/>
          <w:szCs w:val="24"/>
        </w:rPr>
      </w:pPr>
      <w:r w:rsidRPr="000B5CEA">
        <w:rPr>
          <w:rFonts w:eastAsia="Times New Roman" w:cstheme="minorHAnsi"/>
          <w:color w:val="222222"/>
          <w:sz w:val="24"/>
          <w:szCs w:val="24"/>
          <w:highlight w:val="lightGray"/>
        </w:rPr>
        <w:t xml:space="preserve">We expect to receive at least </w:t>
      </w:r>
      <w:r w:rsidRPr="000B5CEA">
        <w:rPr>
          <w:rFonts w:eastAsia="Times New Roman" w:cstheme="minorHAnsi"/>
          <w:b/>
          <w:bCs/>
          <w:color w:val="222222"/>
          <w:sz w:val="24"/>
          <w:szCs w:val="24"/>
          <w:highlight w:val="lightGray"/>
        </w:rPr>
        <w:t>2 entries per classroom</w:t>
      </w:r>
      <w:r w:rsidRPr="000B5CEA">
        <w:rPr>
          <w:rFonts w:eastAsia="Times New Roman" w:cstheme="minorHAnsi"/>
          <w:color w:val="222222"/>
          <w:sz w:val="24"/>
          <w:szCs w:val="24"/>
          <w:highlight w:val="lightGray"/>
        </w:rPr>
        <w:t xml:space="preserve"> to meet our goal.</w:t>
      </w:r>
    </w:p>
    <w:p w14:paraId="73B1ECC3" w14:textId="77777777" w:rsidR="00DB1B14" w:rsidRPr="008732CE" w:rsidRDefault="00DB1B14" w:rsidP="00D23969">
      <w:pPr>
        <w:spacing w:after="0" w:line="240" w:lineRule="auto"/>
        <w:textAlignment w:val="baseline"/>
        <w:rPr>
          <w:rFonts w:eastAsia="Times New Roman" w:cstheme="minorHAnsi"/>
          <w:b/>
          <w:bCs/>
          <w:color w:val="222222"/>
          <w:sz w:val="24"/>
          <w:szCs w:val="24"/>
          <w:bdr w:val="none" w:sz="0" w:space="0" w:color="auto" w:frame="1"/>
        </w:rPr>
      </w:pPr>
    </w:p>
    <w:p w14:paraId="35F51F00" w14:textId="53836B22" w:rsidR="00D23969" w:rsidRPr="008732CE" w:rsidRDefault="00D23969" w:rsidP="00D23969">
      <w:pPr>
        <w:spacing w:after="0" w:line="240" w:lineRule="auto"/>
        <w:textAlignment w:val="baseline"/>
        <w:rPr>
          <w:rFonts w:eastAsia="Times New Roman" w:cstheme="minorHAnsi"/>
          <w:color w:val="222222"/>
          <w:sz w:val="24"/>
          <w:szCs w:val="24"/>
        </w:rPr>
      </w:pPr>
      <w:r w:rsidRPr="008732CE">
        <w:rPr>
          <w:rFonts w:eastAsia="Times New Roman" w:cstheme="minorHAnsi"/>
          <w:b/>
          <w:bCs/>
          <w:color w:val="222222"/>
          <w:sz w:val="24"/>
          <w:szCs w:val="24"/>
          <w:bdr w:val="none" w:sz="0" w:space="0" w:color="auto" w:frame="1"/>
        </w:rPr>
        <w:t>PTA Participation</w:t>
      </w:r>
    </w:p>
    <w:p w14:paraId="01AA3144" w14:textId="349F98EE" w:rsidR="00DB1B14" w:rsidRPr="008732CE" w:rsidRDefault="00D23969" w:rsidP="00D23969">
      <w:pPr>
        <w:spacing w:before="142" w:after="142"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 xml:space="preserve">Students may only submit entries through </w:t>
      </w:r>
      <w:r w:rsidR="006264FC" w:rsidRPr="008732CE">
        <w:rPr>
          <w:rFonts w:eastAsia="Times New Roman" w:cstheme="minorHAnsi"/>
          <w:color w:val="222222"/>
          <w:sz w:val="24"/>
          <w:szCs w:val="24"/>
        </w:rPr>
        <w:t xml:space="preserve">their school </w:t>
      </w:r>
      <w:r w:rsidRPr="008732CE">
        <w:rPr>
          <w:rFonts w:eastAsia="Times New Roman" w:cstheme="minorHAnsi"/>
          <w:color w:val="222222"/>
          <w:sz w:val="24"/>
          <w:szCs w:val="24"/>
        </w:rPr>
        <w:t>PT</w:t>
      </w:r>
      <w:r w:rsidR="006264FC" w:rsidRPr="008732CE">
        <w:rPr>
          <w:rFonts w:eastAsia="Times New Roman" w:cstheme="minorHAnsi"/>
          <w:color w:val="222222"/>
          <w:sz w:val="24"/>
          <w:szCs w:val="24"/>
        </w:rPr>
        <w:t>S</w:t>
      </w:r>
      <w:r w:rsidRPr="008732CE">
        <w:rPr>
          <w:rFonts w:eastAsia="Times New Roman" w:cstheme="minorHAnsi"/>
          <w:color w:val="222222"/>
          <w:sz w:val="24"/>
          <w:szCs w:val="24"/>
        </w:rPr>
        <w:t>A. </w:t>
      </w:r>
      <w:r w:rsidR="006264FC" w:rsidRPr="008732CE">
        <w:rPr>
          <w:rFonts w:eastAsia="Times New Roman" w:cstheme="minorHAnsi"/>
          <w:color w:val="222222"/>
          <w:sz w:val="24"/>
          <w:szCs w:val="24"/>
        </w:rPr>
        <w:t>Please do not attempt submissions directly to Council/State.</w:t>
      </w:r>
      <w:r w:rsidR="009D0ACB">
        <w:rPr>
          <w:rFonts w:eastAsia="Times New Roman" w:cstheme="minorHAnsi"/>
          <w:color w:val="222222"/>
          <w:sz w:val="24"/>
          <w:szCs w:val="24"/>
        </w:rPr>
        <w:t xml:space="preserve"> An</w:t>
      </w:r>
      <w:r w:rsidR="00605B74">
        <w:rPr>
          <w:rFonts w:eastAsia="Times New Roman" w:cstheme="minorHAnsi"/>
          <w:color w:val="222222"/>
          <w:sz w:val="24"/>
          <w:szCs w:val="24"/>
        </w:rPr>
        <w:t xml:space="preserve"> e</w:t>
      </w:r>
      <w:r w:rsidR="009D0ACB">
        <w:rPr>
          <w:rFonts w:eastAsia="Times New Roman" w:cstheme="minorHAnsi"/>
          <w:color w:val="222222"/>
          <w:sz w:val="24"/>
          <w:szCs w:val="24"/>
        </w:rPr>
        <w:t xml:space="preserve">ntry Packet has been uploaded to </w:t>
      </w:r>
      <w:hyperlink r:id="rId10" w:history="1">
        <w:r w:rsidR="00605B74" w:rsidRPr="00804077">
          <w:rPr>
            <w:rStyle w:val="Hyperlink"/>
            <w:rFonts w:eastAsia="Times New Roman" w:cstheme="minorHAnsi"/>
            <w:sz w:val="24"/>
            <w:szCs w:val="24"/>
          </w:rPr>
          <w:t>www.smithptsa.org</w:t>
        </w:r>
      </w:hyperlink>
      <w:r w:rsidR="00605B74">
        <w:rPr>
          <w:rFonts w:eastAsia="Times New Roman" w:cstheme="minorHAnsi"/>
          <w:color w:val="222222"/>
          <w:sz w:val="24"/>
          <w:szCs w:val="24"/>
        </w:rPr>
        <w:t xml:space="preserve">. Please refer to it for all submission purposes for Smith. </w:t>
      </w:r>
    </w:p>
    <w:p w14:paraId="1661988E" w14:textId="5831204E" w:rsidR="006264FC" w:rsidRPr="008732CE" w:rsidRDefault="006264FC" w:rsidP="00D23969">
      <w:pPr>
        <w:spacing w:before="142" w:after="142" w:line="240" w:lineRule="auto"/>
        <w:textAlignment w:val="baseline"/>
        <w:rPr>
          <w:rFonts w:eastAsia="Times New Roman" w:cstheme="minorHAnsi"/>
          <w:b/>
          <w:color w:val="222222"/>
          <w:sz w:val="40"/>
          <w:szCs w:val="40"/>
        </w:rPr>
      </w:pPr>
      <w:r w:rsidRPr="008732CE">
        <w:rPr>
          <w:rFonts w:eastAsia="Times New Roman" w:cstheme="minorHAnsi"/>
          <w:b/>
          <w:color w:val="222222"/>
          <w:sz w:val="40"/>
          <w:szCs w:val="40"/>
        </w:rPr>
        <w:t xml:space="preserve">Theme Search </w:t>
      </w:r>
      <w:r w:rsidR="00C800D0">
        <w:rPr>
          <w:rFonts w:eastAsia="Times New Roman" w:cstheme="minorHAnsi"/>
          <w:b/>
          <w:color w:val="222222"/>
          <w:sz w:val="40"/>
          <w:szCs w:val="40"/>
        </w:rPr>
        <w:t xml:space="preserve">For </w:t>
      </w:r>
      <w:r w:rsidRPr="008732CE">
        <w:rPr>
          <w:rFonts w:eastAsia="Times New Roman" w:cstheme="minorHAnsi"/>
          <w:b/>
          <w:color w:val="222222"/>
          <w:sz w:val="40"/>
          <w:szCs w:val="40"/>
        </w:rPr>
        <w:t>20</w:t>
      </w:r>
      <w:r w:rsidR="00605B74">
        <w:rPr>
          <w:rFonts w:eastAsia="Times New Roman" w:cstheme="minorHAnsi"/>
          <w:b/>
          <w:color w:val="222222"/>
          <w:sz w:val="40"/>
          <w:szCs w:val="40"/>
        </w:rPr>
        <w:t>2</w:t>
      </w:r>
      <w:r w:rsidR="00C800D0">
        <w:rPr>
          <w:rFonts w:eastAsia="Times New Roman" w:cstheme="minorHAnsi"/>
          <w:b/>
          <w:color w:val="222222"/>
          <w:sz w:val="40"/>
          <w:szCs w:val="40"/>
        </w:rPr>
        <w:t>2</w:t>
      </w:r>
      <w:r w:rsidRPr="008732CE">
        <w:rPr>
          <w:rFonts w:eastAsia="Times New Roman" w:cstheme="minorHAnsi"/>
          <w:b/>
          <w:color w:val="222222"/>
          <w:sz w:val="40"/>
          <w:szCs w:val="40"/>
        </w:rPr>
        <w:t>-202</w:t>
      </w:r>
      <w:r w:rsidR="00C800D0">
        <w:rPr>
          <w:rFonts w:eastAsia="Times New Roman" w:cstheme="minorHAnsi"/>
          <w:b/>
          <w:color w:val="222222"/>
          <w:sz w:val="40"/>
          <w:szCs w:val="40"/>
        </w:rPr>
        <w:t>3</w:t>
      </w:r>
    </w:p>
    <w:p w14:paraId="5D7034D4" w14:textId="77777777" w:rsidR="00BC0E69" w:rsidRPr="008732CE" w:rsidRDefault="006264FC" w:rsidP="00D23969">
      <w:pPr>
        <w:spacing w:before="142" w:after="142"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Students are encouraged to suggest a Theme for next year.</w:t>
      </w:r>
      <w:r w:rsidR="002C0106" w:rsidRPr="008732CE">
        <w:rPr>
          <w:rFonts w:eastAsia="Times New Roman" w:cstheme="minorHAnsi"/>
          <w:color w:val="222222"/>
          <w:sz w:val="24"/>
          <w:szCs w:val="24"/>
        </w:rPr>
        <w:t xml:space="preserve"> This is also a competition judged by the National PTA</w:t>
      </w:r>
      <w:r w:rsidR="00BC0E69" w:rsidRPr="008732CE">
        <w:rPr>
          <w:rFonts w:eastAsia="Times New Roman" w:cstheme="minorHAnsi"/>
          <w:color w:val="222222"/>
          <w:sz w:val="24"/>
          <w:szCs w:val="24"/>
        </w:rPr>
        <w:t xml:space="preserve">. </w:t>
      </w:r>
    </w:p>
    <w:p w14:paraId="19CAD354" w14:textId="37B85C96" w:rsidR="00605B74" w:rsidRDefault="00605B74" w:rsidP="00BC0E69">
      <w:pPr>
        <w:pStyle w:val="ListParagraph"/>
        <w:numPr>
          <w:ilvl w:val="0"/>
          <w:numId w:val="10"/>
        </w:numPr>
        <w:spacing w:before="142" w:after="142" w:line="240" w:lineRule="auto"/>
        <w:textAlignment w:val="baseline"/>
        <w:rPr>
          <w:rFonts w:eastAsia="Times New Roman" w:cstheme="minorHAnsi"/>
          <w:color w:val="222222"/>
          <w:sz w:val="24"/>
          <w:szCs w:val="24"/>
        </w:rPr>
      </w:pPr>
      <w:r>
        <w:rPr>
          <w:rFonts w:eastAsia="Times New Roman" w:cstheme="minorHAnsi"/>
          <w:color w:val="222222"/>
          <w:sz w:val="24"/>
          <w:szCs w:val="24"/>
        </w:rPr>
        <w:t>WA State PTA will choose 5 winning entries, and the National Entry winner gets $100!</w:t>
      </w:r>
    </w:p>
    <w:p w14:paraId="5905495A" w14:textId="426EA107" w:rsidR="002C0106" w:rsidRPr="008732CE" w:rsidRDefault="0006705C" w:rsidP="00BC0E69">
      <w:pPr>
        <w:pStyle w:val="ListParagraph"/>
        <w:numPr>
          <w:ilvl w:val="0"/>
          <w:numId w:val="10"/>
        </w:numPr>
        <w:spacing w:before="142" w:after="142" w:line="240" w:lineRule="auto"/>
        <w:textAlignment w:val="baseline"/>
        <w:rPr>
          <w:rFonts w:eastAsia="Times New Roman" w:cstheme="minorHAnsi"/>
          <w:color w:val="222222"/>
          <w:sz w:val="24"/>
          <w:szCs w:val="24"/>
        </w:rPr>
      </w:pPr>
      <w:r>
        <w:rPr>
          <w:rFonts w:ascii="Times" w:hAnsi="Times" w:cs="Times"/>
          <w:color w:val="676767"/>
          <w:sz w:val="27"/>
          <w:szCs w:val="27"/>
          <w:shd w:val="clear" w:color="auto" w:fill="FFFFFF"/>
        </w:rPr>
        <w:t xml:space="preserve">Scan and submit </w:t>
      </w:r>
      <w:r w:rsidRPr="008732CE">
        <w:rPr>
          <w:rFonts w:eastAsia="Times New Roman" w:cstheme="minorHAnsi"/>
          <w:color w:val="222222"/>
          <w:sz w:val="24"/>
          <w:szCs w:val="24"/>
        </w:rPr>
        <w:t xml:space="preserve">Your duly filled </w:t>
      </w:r>
      <w:r w:rsidRPr="008732CE">
        <w:rPr>
          <w:rFonts w:eastAsia="Times New Roman" w:cstheme="minorHAnsi"/>
          <w:b/>
          <w:color w:val="222222"/>
          <w:sz w:val="24"/>
          <w:szCs w:val="24"/>
        </w:rPr>
        <w:t>Theme Search Entry Form</w:t>
      </w:r>
      <w:r w:rsidRPr="008732CE">
        <w:rPr>
          <w:rFonts w:eastAsia="Times New Roman" w:cstheme="minorHAnsi"/>
          <w:color w:val="222222"/>
          <w:sz w:val="24"/>
          <w:szCs w:val="24"/>
        </w:rPr>
        <w:t xml:space="preserve"> </w:t>
      </w:r>
      <w:r>
        <w:rPr>
          <w:rFonts w:ascii="Times" w:hAnsi="Times" w:cs="Times"/>
          <w:color w:val="676767"/>
          <w:sz w:val="27"/>
          <w:szCs w:val="27"/>
          <w:shd w:val="clear" w:color="auto" w:fill="FFFFFF"/>
        </w:rPr>
        <w:t>by email to </w:t>
      </w:r>
      <w:hyperlink r:id="rId11" w:tgtFrame="_blank" w:history="1">
        <w:r>
          <w:rPr>
            <w:rStyle w:val="Hyperlink"/>
            <w:rFonts w:ascii="Times" w:hAnsi="Times" w:cs="Times"/>
            <w:color w:val="0091C6"/>
            <w:sz w:val="27"/>
            <w:szCs w:val="27"/>
            <w:shd w:val="clear" w:color="auto" w:fill="FFFFFF"/>
          </w:rPr>
          <w:t>laura.peterson@wastatepta.org</w:t>
        </w:r>
      </w:hyperlink>
      <w:r w:rsidR="00BC0E69" w:rsidRPr="008732CE">
        <w:rPr>
          <w:rFonts w:eastAsia="Times New Roman" w:cstheme="minorHAnsi"/>
          <w:color w:val="222222"/>
          <w:sz w:val="24"/>
          <w:szCs w:val="24"/>
        </w:rPr>
        <w:t>.</w:t>
      </w:r>
    </w:p>
    <w:p w14:paraId="3AE92769" w14:textId="190D2D98" w:rsidR="002C0106" w:rsidRPr="008732CE" w:rsidRDefault="002C0106" w:rsidP="00BC0E69">
      <w:pPr>
        <w:pStyle w:val="ListParagraph"/>
        <w:numPr>
          <w:ilvl w:val="0"/>
          <w:numId w:val="10"/>
        </w:numPr>
        <w:spacing w:before="142" w:after="142"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 xml:space="preserve">Forms should be received by </w:t>
      </w:r>
      <w:r w:rsidRPr="008732CE">
        <w:rPr>
          <w:rFonts w:eastAsia="Times New Roman" w:cstheme="minorHAnsi"/>
          <w:b/>
          <w:color w:val="222222"/>
          <w:sz w:val="24"/>
          <w:szCs w:val="24"/>
        </w:rPr>
        <w:t>November 1, 20</w:t>
      </w:r>
      <w:r w:rsidR="0006705C">
        <w:rPr>
          <w:rFonts w:eastAsia="Times New Roman" w:cstheme="minorHAnsi"/>
          <w:b/>
          <w:color w:val="222222"/>
          <w:sz w:val="24"/>
          <w:szCs w:val="24"/>
        </w:rPr>
        <w:t>20</w:t>
      </w:r>
      <w:r w:rsidRPr="008732CE">
        <w:rPr>
          <w:rFonts w:eastAsia="Times New Roman" w:cstheme="minorHAnsi"/>
          <w:b/>
          <w:color w:val="222222"/>
          <w:sz w:val="24"/>
          <w:szCs w:val="24"/>
        </w:rPr>
        <w:t>.</w:t>
      </w:r>
      <w:r w:rsidRPr="008732CE">
        <w:rPr>
          <w:rFonts w:eastAsia="Times New Roman" w:cstheme="minorHAnsi"/>
          <w:color w:val="222222"/>
          <w:sz w:val="24"/>
          <w:szCs w:val="24"/>
        </w:rPr>
        <w:t xml:space="preserve"> </w:t>
      </w:r>
    </w:p>
    <w:p w14:paraId="502FFB5C" w14:textId="5778A845" w:rsidR="00612150" w:rsidRDefault="00612150" w:rsidP="0006705C">
      <w:pPr>
        <w:pStyle w:val="ListParagraph"/>
        <w:numPr>
          <w:ilvl w:val="0"/>
          <w:numId w:val="10"/>
        </w:numPr>
        <w:spacing w:before="142" w:after="142" w:line="240" w:lineRule="auto"/>
        <w:textAlignment w:val="baseline"/>
        <w:rPr>
          <w:rFonts w:eastAsia="Times New Roman" w:cstheme="minorHAnsi"/>
          <w:color w:val="222222"/>
          <w:sz w:val="24"/>
          <w:szCs w:val="24"/>
        </w:rPr>
      </w:pPr>
      <w:r w:rsidRPr="0006705C">
        <w:rPr>
          <w:rFonts w:eastAsia="Times New Roman" w:cstheme="minorHAnsi"/>
          <w:color w:val="222222"/>
          <w:sz w:val="24"/>
          <w:szCs w:val="24"/>
        </w:rPr>
        <w:t>The Form</w:t>
      </w:r>
      <w:r w:rsidR="00C800D0">
        <w:rPr>
          <w:rFonts w:eastAsia="Times New Roman" w:cstheme="minorHAnsi"/>
          <w:color w:val="222222"/>
          <w:sz w:val="24"/>
          <w:szCs w:val="24"/>
        </w:rPr>
        <w:t xml:space="preserve"> is available on the Smith website, </w:t>
      </w:r>
      <w:hyperlink r:id="rId12" w:history="1">
        <w:r w:rsidR="00C800D0" w:rsidRPr="00B17750">
          <w:rPr>
            <w:rStyle w:val="Hyperlink"/>
            <w:rFonts w:eastAsia="Times New Roman" w:cstheme="minorHAnsi"/>
            <w:sz w:val="24"/>
            <w:szCs w:val="24"/>
          </w:rPr>
          <w:t>www.smithptsa.org</w:t>
        </w:r>
      </w:hyperlink>
    </w:p>
    <w:p w14:paraId="495B6456" w14:textId="78331D72" w:rsidR="00D23969" w:rsidRPr="008732CE" w:rsidRDefault="00D23969" w:rsidP="00D23969">
      <w:pPr>
        <w:spacing w:before="289" w:after="289" w:line="482" w:lineRule="atLeast"/>
        <w:textAlignment w:val="baseline"/>
        <w:outlineLvl w:val="1"/>
        <w:rPr>
          <w:rFonts w:eastAsia="Times New Roman" w:cstheme="minorHAnsi"/>
          <w:b/>
          <w:bCs/>
          <w:color w:val="111111"/>
          <w:sz w:val="40"/>
          <w:szCs w:val="40"/>
        </w:rPr>
      </w:pPr>
      <w:bookmarkStart w:id="0" w:name="_Hlk525855963"/>
      <w:r w:rsidRPr="008732CE">
        <w:rPr>
          <w:rFonts w:eastAsia="Times New Roman" w:cstheme="minorHAnsi"/>
          <w:b/>
          <w:bCs/>
          <w:color w:val="111111"/>
          <w:sz w:val="40"/>
          <w:szCs w:val="40"/>
        </w:rPr>
        <w:t xml:space="preserve">Reflections </w:t>
      </w:r>
      <w:r w:rsidR="006B602A" w:rsidRPr="008732CE">
        <w:rPr>
          <w:rFonts w:eastAsia="Times New Roman" w:cstheme="minorHAnsi"/>
          <w:b/>
          <w:bCs/>
          <w:color w:val="111111"/>
          <w:sz w:val="40"/>
          <w:szCs w:val="40"/>
        </w:rPr>
        <w:t>20</w:t>
      </w:r>
      <w:r w:rsidR="00C800D0">
        <w:rPr>
          <w:rFonts w:eastAsia="Times New Roman" w:cstheme="minorHAnsi"/>
          <w:b/>
          <w:bCs/>
          <w:color w:val="111111"/>
          <w:sz w:val="40"/>
          <w:szCs w:val="40"/>
        </w:rPr>
        <w:t>20-21</w:t>
      </w:r>
      <w:r w:rsidR="006B602A" w:rsidRPr="008732CE">
        <w:rPr>
          <w:rFonts w:eastAsia="Times New Roman" w:cstheme="minorHAnsi"/>
          <w:b/>
          <w:bCs/>
          <w:color w:val="111111"/>
          <w:sz w:val="40"/>
          <w:szCs w:val="40"/>
        </w:rPr>
        <w:t xml:space="preserve"> </w:t>
      </w:r>
      <w:r w:rsidRPr="008732CE">
        <w:rPr>
          <w:rFonts w:eastAsia="Times New Roman" w:cstheme="minorHAnsi"/>
          <w:b/>
          <w:bCs/>
          <w:color w:val="111111"/>
          <w:sz w:val="40"/>
          <w:szCs w:val="40"/>
        </w:rPr>
        <w:t xml:space="preserve">Forms &amp; </w:t>
      </w:r>
      <w:r w:rsidR="00605476" w:rsidRPr="008732CE">
        <w:rPr>
          <w:rFonts w:eastAsia="Times New Roman" w:cstheme="minorHAnsi"/>
          <w:b/>
          <w:bCs/>
          <w:color w:val="111111"/>
          <w:sz w:val="40"/>
          <w:szCs w:val="40"/>
        </w:rPr>
        <w:t>Rules</w:t>
      </w:r>
    </w:p>
    <w:p w14:paraId="5225040B" w14:textId="789C4C7D" w:rsidR="00D23969" w:rsidRDefault="00D23969" w:rsidP="00D23969">
      <w:pPr>
        <w:spacing w:after="0" w:line="240" w:lineRule="auto"/>
        <w:textAlignment w:val="baseline"/>
        <w:rPr>
          <w:rFonts w:eastAsia="Times New Roman" w:cstheme="minorHAnsi"/>
          <w:color w:val="222222"/>
          <w:sz w:val="24"/>
          <w:szCs w:val="24"/>
        </w:rPr>
      </w:pPr>
      <w:r w:rsidRPr="008732CE">
        <w:rPr>
          <w:rFonts w:eastAsia="Times New Roman" w:cstheme="minorHAnsi"/>
          <w:color w:val="222222"/>
          <w:sz w:val="24"/>
          <w:szCs w:val="24"/>
        </w:rPr>
        <w:t xml:space="preserve">The </w:t>
      </w:r>
      <w:r w:rsidR="00AC03C9" w:rsidRPr="008732CE">
        <w:rPr>
          <w:rFonts w:eastAsia="Times New Roman" w:cstheme="minorHAnsi"/>
          <w:color w:val="222222"/>
          <w:sz w:val="24"/>
          <w:szCs w:val="24"/>
        </w:rPr>
        <w:t xml:space="preserve">latest </w:t>
      </w:r>
      <w:r w:rsidRPr="008732CE">
        <w:rPr>
          <w:rFonts w:eastAsia="Times New Roman" w:cstheme="minorHAnsi"/>
          <w:color w:val="222222"/>
          <w:sz w:val="24"/>
          <w:szCs w:val="24"/>
        </w:rPr>
        <w:t xml:space="preserve">Reflections </w:t>
      </w:r>
      <w:r w:rsidR="00DD647F" w:rsidRPr="008732CE">
        <w:rPr>
          <w:rFonts w:eastAsia="Times New Roman" w:cstheme="minorHAnsi"/>
          <w:color w:val="222222"/>
          <w:sz w:val="24"/>
          <w:szCs w:val="24"/>
        </w:rPr>
        <w:t xml:space="preserve">Student Entry Form, </w:t>
      </w:r>
      <w:r w:rsidR="00F456E1" w:rsidRPr="008732CE">
        <w:rPr>
          <w:rFonts w:eastAsia="Times New Roman" w:cstheme="minorHAnsi"/>
          <w:color w:val="222222"/>
          <w:sz w:val="24"/>
          <w:szCs w:val="24"/>
        </w:rPr>
        <w:t xml:space="preserve">Theme Search Form, </w:t>
      </w:r>
      <w:r w:rsidR="00B141CC" w:rsidRPr="008732CE">
        <w:rPr>
          <w:rFonts w:eastAsia="Times New Roman" w:cstheme="minorHAnsi"/>
          <w:color w:val="222222"/>
          <w:sz w:val="24"/>
          <w:szCs w:val="24"/>
        </w:rPr>
        <w:t xml:space="preserve">Detailed </w:t>
      </w:r>
      <w:r w:rsidR="00605476" w:rsidRPr="008732CE">
        <w:rPr>
          <w:rFonts w:eastAsia="Times New Roman" w:cstheme="minorHAnsi"/>
          <w:color w:val="222222"/>
          <w:sz w:val="24"/>
          <w:szCs w:val="24"/>
        </w:rPr>
        <w:t>R</w:t>
      </w:r>
      <w:r w:rsidRPr="008732CE">
        <w:rPr>
          <w:rFonts w:eastAsia="Times New Roman" w:cstheme="minorHAnsi"/>
          <w:color w:val="222222"/>
          <w:sz w:val="24"/>
          <w:szCs w:val="24"/>
        </w:rPr>
        <w:t>ules</w:t>
      </w:r>
      <w:r w:rsidR="00B141CC" w:rsidRPr="008732CE">
        <w:rPr>
          <w:rFonts w:eastAsia="Times New Roman" w:cstheme="minorHAnsi"/>
          <w:color w:val="222222"/>
          <w:sz w:val="24"/>
          <w:szCs w:val="24"/>
        </w:rPr>
        <w:t xml:space="preserve"> for all 6 categories</w:t>
      </w:r>
      <w:r w:rsidRPr="008732CE">
        <w:rPr>
          <w:rFonts w:eastAsia="Times New Roman" w:cstheme="minorHAnsi"/>
          <w:color w:val="222222"/>
          <w:sz w:val="24"/>
          <w:szCs w:val="24"/>
        </w:rPr>
        <w:t>, and all</w:t>
      </w:r>
      <w:r w:rsidR="00DD647F" w:rsidRPr="008732CE">
        <w:rPr>
          <w:rFonts w:eastAsia="Times New Roman" w:cstheme="minorHAnsi"/>
          <w:color w:val="222222"/>
          <w:sz w:val="24"/>
          <w:szCs w:val="24"/>
        </w:rPr>
        <w:t xml:space="preserve"> other </w:t>
      </w:r>
      <w:r w:rsidRPr="008732CE">
        <w:rPr>
          <w:rFonts w:eastAsia="Times New Roman" w:cstheme="minorHAnsi"/>
          <w:color w:val="222222"/>
          <w:sz w:val="24"/>
          <w:szCs w:val="24"/>
        </w:rPr>
        <w:t xml:space="preserve">necessary forms are </w:t>
      </w:r>
      <w:r w:rsidR="00DD647F" w:rsidRPr="008732CE">
        <w:rPr>
          <w:rFonts w:eastAsia="Times New Roman" w:cstheme="minorHAnsi"/>
          <w:color w:val="222222"/>
          <w:sz w:val="24"/>
          <w:szCs w:val="24"/>
        </w:rPr>
        <w:t xml:space="preserve">available on the Smith PTSA website </w:t>
      </w:r>
      <w:r w:rsidR="00466045" w:rsidRPr="008732CE">
        <w:rPr>
          <w:rFonts w:eastAsia="Times New Roman" w:cstheme="minorHAnsi"/>
          <w:color w:val="222222"/>
          <w:sz w:val="24"/>
          <w:szCs w:val="24"/>
        </w:rPr>
        <w:t>at</w:t>
      </w:r>
      <w:r w:rsidR="00156B0E" w:rsidRPr="008732CE">
        <w:rPr>
          <w:rFonts w:eastAsia="Times New Roman" w:cstheme="minorHAnsi"/>
          <w:color w:val="222222"/>
          <w:sz w:val="24"/>
          <w:szCs w:val="24"/>
        </w:rPr>
        <w:t>-</w:t>
      </w:r>
      <w:r w:rsidR="00605B74">
        <w:rPr>
          <w:rFonts w:eastAsia="Times New Roman" w:cstheme="minorHAnsi"/>
          <w:color w:val="222222"/>
          <w:sz w:val="24"/>
          <w:szCs w:val="24"/>
        </w:rPr>
        <w:t xml:space="preserve"> </w:t>
      </w:r>
      <w:hyperlink r:id="rId13" w:history="1">
        <w:r w:rsidR="00605B74" w:rsidRPr="00804077">
          <w:rPr>
            <w:rStyle w:val="Hyperlink"/>
            <w:rFonts w:eastAsia="Times New Roman" w:cstheme="minorHAnsi"/>
            <w:sz w:val="24"/>
            <w:szCs w:val="24"/>
          </w:rPr>
          <w:t>www.smithptsa.org</w:t>
        </w:r>
      </w:hyperlink>
      <w:r w:rsidR="00605B74">
        <w:rPr>
          <w:rFonts w:eastAsia="Times New Roman" w:cstheme="minorHAnsi"/>
          <w:color w:val="222222"/>
          <w:sz w:val="24"/>
          <w:szCs w:val="24"/>
        </w:rPr>
        <w:t>.</w:t>
      </w:r>
    </w:p>
    <w:p w14:paraId="5C58D8C6" w14:textId="0E06FACC" w:rsidR="00605B74" w:rsidRDefault="00605B74" w:rsidP="00D23969">
      <w:pPr>
        <w:spacing w:after="0" w:line="240" w:lineRule="auto"/>
        <w:textAlignment w:val="baseline"/>
        <w:rPr>
          <w:rFonts w:eastAsia="Times New Roman" w:cstheme="minorHAnsi"/>
          <w:color w:val="222222"/>
          <w:sz w:val="24"/>
          <w:szCs w:val="24"/>
        </w:rPr>
      </w:pPr>
    </w:p>
    <w:p w14:paraId="3CD01989" w14:textId="4FB081C3" w:rsidR="00396C5E" w:rsidRPr="000B5CEA" w:rsidRDefault="00396C5E" w:rsidP="00D23969">
      <w:pPr>
        <w:spacing w:after="0" w:line="240" w:lineRule="auto"/>
        <w:textAlignment w:val="baseline"/>
        <w:rPr>
          <w:rFonts w:eastAsia="Times New Roman" w:cstheme="minorHAnsi"/>
          <w:b/>
          <w:bCs/>
          <w:color w:val="C00000"/>
          <w:sz w:val="24"/>
          <w:szCs w:val="24"/>
        </w:rPr>
      </w:pPr>
      <w:r w:rsidRPr="000B5CEA">
        <w:rPr>
          <w:rFonts w:eastAsia="Times New Roman" w:cstheme="minorHAnsi"/>
          <w:b/>
          <w:bCs/>
          <w:color w:val="C00000"/>
          <w:sz w:val="24"/>
          <w:szCs w:val="24"/>
        </w:rPr>
        <w:t xml:space="preserve">DEADLINE FOR ENTRIES IS </w:t>
      </w:r>
      <w:r w:rsidR="000B5CEA" w:rsidRPr="000B5CEA">
        <w:rPr>
          <w:rFonts w:eastAsia="Times New Roman" w:cstheme="minorHAnsi"/>
          <w:b/>
          <w:bCs/>
          <w:color w:val="C00000"/>
          <w:sz w:val="24"/>
          <w:szCs w:val="24"/>
        </w:rPr>
        <w:t>Thursday</w:t>
      </w:r>
      <w:r w:rsidR="00C800D0" w:rsidRPr="000B5CEA">
        <w:rPr>
          <w:rFonts w:eastAsia="Times New Roman" w:cstheme="minorHAnsi"/>
          <w:b/>
          <w:bCs/>
          <w:color w:val="C00000"/>
          <w:sz w:val="24"/>
          <w:szCs w:val="24"/>
        </w:rPr>
        <w:t xml:space="preserve">, November </w:t>
      </w:r>
      <w:r w:rsidR="000B5CEA" w:rsidRPr="000B5CEA">
        <w:rPr>
          <w:rFonts w:eastAsia="Times New Roman" w:cstheme="minorHAnsi"/>
          <w:b/>
          <w:bCs/>
          <w:color w:val="C00000"/>
          <w:sz w:val="24"/>
          <w:szCs w:val="24"/>
        </w:rPr>
        <w:t>5</w:t>
      </w:r>
      <w:r w:rsidR="00C800D0" w:rsidRPr="000B5CEA">
        <w:rPr>
          <w:rFonts w:eastAsia="Times New Roman" w:cstheme="minorHAnsi"/>
          <w:b/>
          <w:bCs/>
          <w:color w:val="C00000"/>
          <w:sz w:val="24"/>
          <w:szCs w:val="24"/>
        </w:rPr>
        <w:t>, 2020, 11:59PM</w:t>
      </w:r>
      <w:r w:rsidRPr="000B5CEA">
        <w:rPr>
          <w:rFonts w:eastAsia="Times New Roman" w:cstheme="minorHAnsi"/>
          <w:b/>
          <w:bCs/>
          <w:color w:val="C00000"/>
          <w:sz w:val="24"/>
          <w:szCs w:val="24"/>
        </w:rPr>
        <w:t>!</w:t>
      </w:r>
      <w:r w:rsidR="00C800D0" w:rsidRPr="000B5CEA">
        <w:rPr>
          <w:rFonts w:eastAsia="Times New Roman" w:cstheme="minorHAnsi"/>
          <w:b/>
          <w:bCs/>
          <w:color w:val="C00000"/>
          <w:sz w:val="24"/>
          <w:szCs w:val="24"/>
        </w:rPr>
        <w:t xml:space="preserve"> All submissions will be virtual. Details to follow.</w:t>
      </w:r>
    </w:p>
    <w:p w14:paraId="51E24E71" w14:textId="77777777" w:rsidR="00604785" w:rsidRDefault="00604785" w:rsidP="00156B0E">
      <w:pPr>
        <w:rPr>
          <w:rFonts w:eastAsia="Times New Roman" w:cstheme="minorHAnsi"/>
          <w:color w:val="222222"/>
          <w:sz w:val="24"/>
          <w:szCs w:val="24"/>
        </w:rPr>
      </w:pPr>
    </w:p>
    <w:p w14:paraId="0A080F36" w14:textId="613F3BB4" w:rsidR="00396C5E" w:rsidRPr="00C0077B" w:rsidRDefault="00396C5E" w:rsidP="00156B0E">
      <w:pPr>
        <w:rPr>
          <w:rFonts w:cstheme="minorHAnsi"/>
          <w:sz w:val="24"/>
          <w:szCs w:val="24"/>
        </w:rPr>
      </w:pPr>
      <w:r>
        <w:rPr>
          <w:rFonts w:eastAsia="Times New Roman" w:cstheme="minorHAnsi"/>
          <w:color w:val="222222"/>
          <w:sz w:val="24"/>
          <w:szCs w:val="24"/>
        </w:rPr>
        <w:t xml:space="preserve">Please email the Smith Reflections team at </w:t>
      </w:r>
      <w:hyperlink r:id="rId14" w:history="1">
        <w:r w:rsidRPr="00804077">
          <w:rPr>
            <w:rStyle w:val="Hyperlink"/>
            <w:rFonts w:eastAsia="Times New Roman" w:cstheme="minorHAnsi"/>
            <w:sz w:val="24"/>
            <w:szCs w:val="24"/>
          </w:rPr>
          <w:t>reflections@smithptsa.org</w:t>
        </w:r>
      </w:hyperlink>
      <w:r>
        <w:rPr>
          <w:rFonts w:eastAsia="Times New Roman" w:cstheme="minorHAnsi"/>
          <w:color w:val="222222"/>
          <w:sz w:val="24"/>
          <w:szCs w:val="24"/>
        </w:rPr>
        <w:t xml:space="preserve"> for questions.</w:t>
      </w:r>
    </w:p>
    <w:p w14:paraId="7A51CBB2" w14:textId="21EBDEF0" w:rsidR="00C0077B" w:rsidRPr="00DB34F7" w:rsidRDefault="00C0077B" w:rsidP="00156B0E">
      <w:pPr>
        <w:rPr>
          <w:rFonts w:ascii="Tahoma" w:hAnsi="Tahoma" w:cs="Tahoma"/>
          <w:b/>
          <w:bCs/>
          <w:i/>
          <w:iCs/>
          <w:sz w:val="24"/>
          <w:szCs w:val="24"/>
        </w:rPr>
      </w:pPr>
      <w:r w:rsidRPr="00DB34F7">
        <w:rPr>
          <w:rFonts w:ascii="Tahoma" w:hAnsi="Tahoma" w:cs="Tahoma"/>
          <w:b/>
          <w:bCs/>
          <w:i/>
          <w:iCs/>
          <w:sz w:val="24"/>
          <w:szCs w:val="24"/>
        </w:rPr>
        <w:t>Good Luck!</w:t>
      </w:r>
    </w:p>
    <w:p w14:paraId="71548367" w14:textId="0AB9CE7F" w:rsidR="00C0077B" w:rsidRPr="00604785" w:rsidRDefault="00C0077B" w:rsidP="00156B0E">
      <w:pPr>
        <w:rPr>
          <w:rFonts w:ascii="Tahoma" w:hAnsi="Tahoma" w:cs="Tahoma"/>
          <w:i/>
          <w:iCs/>
          <w:sz w:val="24"/>
          <w:szCs w:val="24"/>
        </w:rPr>
      </w:pPr>
      <w:r w:rsidRPr="00604785">
        <w:rPr>
          <w:rFonts w:ascii="Tahoma" w:hAnsi="Tahoma" w:cs="Tahoma"/>
          <w:i/>
          <w:iCs/>
          <w:sz w:val="24"/>
          <w:szCs w:val="24"/>
        </w:rPr>
        <w:t>Dipti Agrawal</w:t>
      </w:r>
      <w:r w:rsidR="00604785" w:rsidRPr="00604785">
        <w:rPr>
          <w:rFonts w:ascii="Tahoma" w:hAnsi="Tahoma" w:cs="Tahoma"/>
          <w:i/>
          <w:iCs/>
          <w:sz w:val="24"/>
          <w:szCs w:val="24"/>
        </w:rPr>
        <w:t xml:space="preserve">, </w:t>
      </w:r>
      <w:r w:rsidRPr="00604785">
        <w:rPr>
          <w:rFonts w:ascii="Tahoma" w:hAnsi="Tahoma" w:cs="Tahoma"/>
          <w:i/>
          <w:iCs/>
          <w:sz w:val="24"/>
          <w:szCs w:val="24"/>
        </w:rPr>
        <w:t>Reflections Chair</w:t>
      </w:r>
      <w:r w:rsidR="00604785">
        <w:rPr>
          <w:rFonts w:ascii="Tahoma" w:hAnsi="Tahoma" w:cs="Tahoma"/>
          <w:i/>
          <w:iCs/>
          <w:sz w:val="24"/>
          <w:szCs w:val="24"/>
        </w:rPr>
        <w:t>-</w:t>
      </w:r>
      <w:r w:rsidRPr="00604785">
        <w:rPr>
          <w:rFonts w:ascii="Tahoma" w:hAnsi="Tahoma" w:cs="Tahoma"/>
          <w:i/>
          <w:iCs/>
          <w:sz w:val="24"/>
          <w:szCs w:val="24"/>
        </w:rPr>
        <w:t>Samantha Smith</w:t>
      </w:r>
      <w:bookmarkEnd w:id="0"/>
    </w:p>
    <w:sectPr w:rsidR="00C0077B" w:rsidRPr="00604785">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F21E2" w14:textId="77777777" w:rsidR="00AF39DE" w:rsidRDefault="00AF39DE" w:rsidP="00763CCC">
      <w:pPr>
        <w:spacing w:after="0" w:line="240" w:lineRule="auto"/>
      </w:pPr>
      <w:r>
        <w:separator/>
      </w:r>
    </w:p>
  </w:endnote>
  <w:endnote w:type="continuationSeparator" w:id="0">
    <w:p w14:paraId="62C6906F" w14:textId="77777777" w:rsidR="00AF39DE" w:rsidRDefault="00AF39DE" w:rsidP="0076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73BFD" w14:textId="77777777" w:rsidR="00AF39DE" w:rsidRDefault="00AF39DE" w:rsidP="00763CCC">
      <w:pPr>
        <w:spacing w:after="0" w:line="240" w:lineRule="auto"/>
      </w:pPr>
      <w:r>
        <w:separator/>
      </w:r>
    </w:p>
  </w:footnote>
  <w:footnote w:type="continuationSeparator" w:id="0">
    <w:p w14:paraId="345491C6" w14:textId="77777777" w:rsidR="00AF39DE" w:rsidRDefault="00AF39DE" w:rsidP="00763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CECEF" w14:textId="711F5FEF" w:rsidR="00763CCC" w:rsidRDefault="00AF39DE">
    <w:pPr>
      <w:pStyle w:val="Header"/>
    </w:pPr>
    <w:r>
      <w:rPr>
        <w:noProof/>
      </w:rPr>
      <w:pict w14:anchorId="5BB03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468pt;height:468pt;z-index:-251657216;mso-position-horizontal:center;mso-position-horizontal-relative:margin;mso-position-vertical:center;mso-position-vertical-relative:margin" o:allowincell="f">
          <v:imagedata r:id="rId1" o:title="Squar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83F6" w14:textId="3BCB0712" w:rsidR="00763CCC" w:rsidRDefault="00DB34F7">
    <w:pPr>
      <w:pStyle w:val="Header"/>
    </w:pPr>
    <w:r>
      <w:rPr>
        <w:noProof/>
      </w:rPr>
      <w:drawing>
        <wp:anchor distT="0" distB="0" distL="114300" distR="114300" simplePos="0" relativeHeight="251663360" behindDoc="0" locked="0" layoutInCell="1" allowOverlap="1" wp14:anchorId="76DB1CB2" wp14:editId="6B84C1EE">
          <wp:simplePos x="0" y="0"/>
          <wp:positionH relativeFrom="column">
            <wp:posOffset>2409825</wp:posOffset>
          </wp:positionH>
          <wp:positionV relativeFrom="paragraph">
            <wp:posOffset>-390525</wp:posOffset>
          </wp:positionV>
          <wp:extent cx="619125" cy="619125"/>
          <wp:effectExtent l="0" t="0" r="9525" b="9525"/>
          <wp:wrapThrough wrapText="bothSides">
            <wp:wrapPolygon edited="0">
              <wp:start x="5982" y="0"/>
              <wp:lineTo x="0" y="3988"/>
              <wp:lineTo x="0" y="17280"/>
              <wp:lineTo x="5982" y="21268"/>
              <wp:lineTo x="15286" y="21268"/>
              <wp:lineTo x="21268" y="18609"/>
              <wp:lineTo x="21268" y="3988"/>
              <wp:lineTo x="15286" y="0"/>
              <wp:lineTo x="5982" y="0"/>
            </wp:wrapPolygon>
          </wp:wrapThrough>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anchor>
      </w:drawing>
    </w:r>
    <w:r>
      <w:rPr>
        <w:noProof/>
      </w:rPr>
      <mc:AlternateContent>
        <mc:Choice Requires="wps">
          <w:drawing>
            <wp:anchor distT="0" distB="0" distL="118745" distR="118745" simplePos="0" relativeHeight="251662336" behindDoc="1" locked="0" layoutInCell="1" allowOverlap="0" wp14:anchorId="054A61D3" wp14:editId="11977DE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06D33D4" w14:textId="72C8DA25" w:rsidR="00DB34F7" w:rsidRDefault="00DB34F7">
                              <w:pPr>
                                <w:pStyle w:val="Header"/>
                                <w:tabs>
                                  <w:tab w:val="clear" w:pos="4680"/>
                                  <w:tab w:val="clear" w:pos="9360"/>
                                </w:tabs>
                                <w:jc w:val="center"/>
                                <w:rPr>
                                  <w:caps/>
                                  <w:color w:val="FFFFFF" w:themeColor="background1"/>
                                </w:rPr>
                              </w:pPr>
                              <w:r>
                                <w:rPr>
                                  <w:caps/>
                                  <w:color w:val="FFFFFF" w:themeColor="background1"/>
                                </w:rPr>
                                <w:t>SMITH PTSA REFLECTIONS 2020-21 “I MATTER BECAUSE”: Competition overview</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54A61D3" id="Rectangle 197" o:spid="_x0000_s1026"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06D33D4" w14:textId="72C8DA25" w:rsidR="00DB34F7" w:rsidRDefault="00DB34F7">
                        <w:pPr>
                          <w:pStyle w:val="Header"/>
                          <w:tabs>
                            <w:tab w:val="clear" w:pos="4680"/>
                            <w:tab w:val="clear" w:pos="9360"/>
                          </w:tabs>
                          <w:jc w:val="center"/>
                          <w:rPr>
                            <w:caps/>
                            <w:color w:val="FFFFFF" w:themeColor="background1"/>
                          </w:rPr>
                        </w:pPr>
                        <w:r>
                          <w:rPr>
                            <w:caps/>
                            <w:color w:val="FFFFFF" w:themeColor="background1"/>
                          </w:rPr>
                          <w:t>SMITH PTSA REFLECTIONS 2020-21 “I MATTER BECAUSE”: Competition overview</w:t>
                        </w:r>
                      </w:p>
                    </w:sdtContent>
                  </w:sdt>
                </w:txbxContent>
              </v:textbox>
              <w10:wrap type="square" anchorx="margin" anchory="page"/>
            </v:rect>
          </w:pict>
        </mc:Fallback>
      </mc:AlternateContent>
    </w:r>
    <w:r w:rsidR="00AF39DE">
      <w:rPr>
        <w:noProof/>
      </w:rPr>
      <w:pict w14:anchorId="5646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468pt;height:468pt;z-index:-251656192;mso-position-horizontal:center;mso-position-horizontal-relative:margin;mso-position-vertical:center;mso-position-vertical-relative:margin" o:allowincell="f">
          <v:imagedata r:id="rId2" o:title="Squar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9A7A" w14:textId="5D2DA706" w:rsidR="00763CCC" w:rsidRDefault="00AF39DE">
    <w:pPr>
      <w:pStyle w:val="Header"/>
    </w:pPr>
    <w:r>
      <w:rPr>
        <w:noProof/>
      </w:rPr>
      <w:pict w14:anchorId="3B6D7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5" type="#_x0000_t75" style="position:absolute;margin-left:0;margin-top:0;width:468pt;height:468pt;z-index:-251658240;mso-position-horizontal:center;mso-position-horizontal-relative:margin;mso-position-vertical:center;mso-position-vertical-relative:margin" o:allowincell="f">
          <v:imagedata r:id="rId1" o:title="Squar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4452"/>
    <w:multiLevelType w:val="hybridMultilevel"/>
    <w:tmpl w:val="A17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D38B7"/>
    <w:multiLevelType w:val="multilevel"/>
    <w:tmpl w:val="F14C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06C4F"/>
    <w:multiLevelType w:val="hybridMultilevel"/>
    <w:tmpl w:val="74CC177E"/>
    <w:lvl w:ilvl="0" w:tplc="B8A2B71C">
      <w:start w:val="1"/>
      <w:numFmt w:val="bullet"/>
      <w:lvlText w:val=""/>
      <w:lvlJc w:val="left"/>
      <w:pPr>
        <w:tabs>
          <w:tab w:val="num" w:pos="720"/>
        </w:tabs>
        <w:ind w:left="720" w:hanging="360"/>
      </w:pPr>
      <w:rPr>
        <w:rFonts w:ascii="Wingdings 2" w:hAnsi="Wingdings 2" w:hint="default"/>
      </w:rPr>
    </w:lvl>
    <w:lvl w:ilvl="1" w:tplc="25D4A29E">
      <w:numFmt w:val="none"/>
      <w:lvlText w:val=""/>
      <w:lvlJc w:val="left"/>
      <w:pPr>
        <w:tabs>
          <w:tab w:val="num" w:pos="360"/>
        </w:tabs>
      </w:pPr>
    </w:lvl>
    <w:lvl w:ilvl="2" w:tplc="1DFCB470" w:tentative="1">
      <w:start w:val="1"/>
      <w:numFmt w:val="bullet"/>
      <w:lvlText w:val=""/>
      <w:lvlJc w:val="left"/>
      <w:pPr>
        <w:tabs>
          <w:tab w:val="num" w:pos="2160"/>
        </w:tabs>
        <w:ind w:left="2160" w:hanging="360"/>
      </w:pPr>
      <w:rPr>
        <w:rFonts w:ascii="Wingdings 2" w:hAnsi="Wingdings 2" w:hint="default"/>
      </w:rPr>
    </w:lvl>
    <w:lvl w:ilvl="3" w:tplc="A220224C" w:tentative="1">
      <w:start w:val="1"/>
      <w:numFmt w:val="bullet"/>
      <w:lvlText w:val=""/>
      <w:lvlJc w:val="left"/>
      <w:pPr>
        <w:tabs>
          <w:tab w:val="num" w:pos="2880"/>
        </w:tabs>
        <w:ind w:left="2880" w:hanging="360"/>
      </w:pPr>
      <w:rPr>
        <w:rFonts w:ascii="Wingdings 2" w:hAnsi="Wingdings 2" w:hint="default"/>
      </w:rPr>
    </w:lvl>
    <w:lvl w:ilvl="4" w:tplc="1A8CF54E" w:tentative="1">
      <w:start w:val="1"/>
      <w:numFmt w:val="bullet"/>
      <w:lvlText w:val=""/>
      <w:lvlJc w:val="left"/>
      <w:pPr>
        <w:tabs>
          <w:tab w:val="num" w:pos="3600"/>
        </w:tabs>
        <w:ind w:left="3600" w:hanging="360"/>
      </w:pPr>
      <w:rPr>
        <w:rFonts w:ascii="Wingdings 2" w:hAnsi="Wingdings 2" w:hint="default"/>
      </w:rPr>
    </w:lvl>
    <w:lvl w:ilvl="5" w:tplc="6AD4B03E" w:tentative="1">
      <w:start w:val="1"/>
      <w:numFmt w:val="bullet"/>
      <w:lvlText w:val=""/>
      <w:lvlJc w:val="left"/>
      <w:pPr>
        <w:tabs>
          <w:tab w:val="num" w:pos="4320"/>
        </w:tabs>
        <w:ind w:left="4320" w:hanging="360"/>
      </w:pPr>
      <w:rPr>
        <w:rFonts w:ascii="Wingdings 2" w:hAnsi="Wingdings 2" w:hint="default"/>
      </w:rPr>
    </w:lvl>
    <w:lvl w:ilvl="6" w:tplc="D4484DB8" w:tentative="1">
      <w:start w:val="1"/>
      <w:numFmt w:val="bullet"/>
      <w:lvlText w:val=""/>
      <w:lvlJc w:val="left"/>
      <w:pPr>
        <w:tabs>
          <w:tab w:val="num" w:pos="5040"/>
        </w:tabs>
        <w:ind w:left="5040" w:hanging="360"/>
      </w:pPr>
      <w:rPr>
        <w:rFonts w:ascii="Wingdings 2" w:hAnsi="Wingdings 2" w:hint="default"/>
      </w:rPr>
    </w:lvl>
    <w:lvl w:ilvl="7" w:tplc="24D463D8" w:tentative="1">
      <w:start w:val="1"/>
      <w:numFmt w:val="bullet"/>
      <w:lvlText w:val=""/>
      <w:lvlJc w:val="left"/>
      <w:pPr>
        <w:tabs>
          <w:tab w:val="num" w:pos="5760"/>
        </w:tabs>
        <w:ind w:left="5760" w:hanging="360"/>
      </w:pPr>
      <w:rPr>
        <w:rFonts w:ascii="Wingdings 2" w:hAnsi="Wingdings 2" w:hint="default"/>
      </w:rPr>
    </w:lvl>
    <w:lvl w:ilvl="8" w:tplc="BE22A57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45A6CDB"/>
    <w:multiLevelType w:val="hybridMultilevel"/>
    <w:tmpl w:val="A5A678DE"/>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16462D1C"/>
    <w:multiLevelType w:val="multilevel"/>
    <w:tmpl w:val="A41A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F95514"/>
    <w:multiLevelType w:val="multilevel"/>
    <w:tmpl w:val="742C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C32870"/>
    <w:multiLevelType w:val="hybridMultilevel"/>
    <w:tmpl w:val="218A1F44"/>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2057A6D"/>
    <w:multiLevelType w:val="hybridMultilevel"/>
    <w:tmpl w:val="FC8405A4"/>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4F4B3094"/>
    <w:multiLevelType w:val="hybridMultilevel"/>
    <w:tmpl w:val="A3A2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157CC"/>
    <w:multiLevelType w:val="hybridMultilevel"/>
    <w:tmpl w:val="01509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85048"/>
    <w:multiLevelType w:val="hybridMultilevel"/>
    <w:tmpl w:val="31865784"/>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1" w15:restartNumberingAfterBreak="0">
    <w:nsid w:val="739A2031"/>
    <w:multiLevelType w:val="multilevel"/>
    <w:tmpl w:val="6DB6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4"/>
  </w:num>
  <w:num w:numId="4">
    <w:abstractNumId w:val="5"/>
  </w:num>
  <w:num w:numId="5">
    <w:abstractNumId w:val="8"/>
  </w:num>
  <w:num w:numId="6">
    <w:abstractNumId w:val="10"/>
  </w:num>
  <w:num w:numId="7">
    <w:abstractNumId w:val="7"/>
  </w:num>
  <w:num w:numId="8">
    <w:abstractNumId w:val="3"/>
  </w:num>
  <w:num w:numId="9">
    <w:abstractNumId w:val="6"/>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DB"/>
    <w:rsid w:val="00000118"/>
    <w:rsid w:val="000363DA"/>
    <w:rsid w:val="00054B1F"/>
    <w:rsid w:val="0006705C"/>
    <w:rsid w:val="000A2B9A"/>
    <w:rsid w:val="000B5CEA"/>
    <w:rsid w:val="00130EF3"/>
    <w:rsid w:val="00156B0E"/>
    <w:rsid w:val="00160E54"/>
    <w:rsid w:val="00274A8C"/>
    <w:rsid w:val="002A1134"/>
    <w:rsid w:val="002C0106"/>
    <w:rsid w:val="002E65A3"/>
    <w:rsid w:val="00384D95"/>
    <w:rsid w:val="00396C5E"/>
    <w:rsid w:val="003A4349"/>
    <w:rsid w:val="003B2C18"/>
    <w:rsid w:val="003C02DB"/>
    <w:rsid w:val="003D18EE"/>
    <w:rsid w:val="003F18C5"/>
    <w:rsid w:val="004009E2"/>
    <w:rsid w:val="00406C58"/>
    <w:rsid w:val="004317F3"/>
    <w:rsid w:val="00432845"/>
    <w:rsid w:val="00463C57"/>
    <w:rsid w:val="00466045"/>
    <w:rsid w:val="00483CB3"/>
    <w:rsid w:val="00523D93"/>
    <w:rsid w:val="005868C0"/>
    <w:rsid w:val="00604785"/>
    <w:rsid w:val="00605476"/>
    <w:rsid w:val="00605B74"/>
    <w:rsid w:val="00612150"/>
    <w:rsid w:val="00612360"/>
    <w:rsid w:val="006170B0"/>
    <w:rsid w:val="006264FC"/>
    <w:rsid w:val="006271AA"/>
    <w:rsid w:val="0065487B"/>
    <w:rsid w:val="0069166E"/>
    <w:rsid w:val="006B602A"/>
    <w:rsid w:val="006C38FE"/>
    <w:rsid w:val="006D758F"/>
    <w:rsid w:val="00705458"/>
    <w:rsid w:val="00737C7E"/>
    <w:rsid w:val="0074740E"/>
    <w:rsid w:val="00760CE8"/>
    <w:rsid w:val="00763CCC"/>
    <w:rsid w:val="00794B3C"/>
    <w:rsid w:val="007C7034"/>
    <w:rsid w:val="00802970"/>
    <w:rsid w:val="0086342F"/>
    <w:rsid w:val="008732CE"/>
    <w:rsid w:val="008D7B75"/>
    <w:rsid w:val="008E0930"/>
    <w:rsid w:val="008E3E9B"/>
    <w:rsid w:val="0095011D"/>
    <w:rsid w:val="0095197E"/>
    <w:rsid w:val="009763A4"/>
    <w:rsid w:val="009A2E0A"/>
    <w:rsid w:val="009D0ACB"/>
    <w:rsid w:val="00A725B9"/>
    <w:rsid w:val="00A82005"/>
    <w:rsid w:val="00AB4E78"/>
    <w:rsid w:val="00AC03C9"/>
    <w:rsid w:val="00AD2A4B"/>
    <w:rsid w:val="00AF39DE"/>
    <w:rsid w:val="00B02E53"/>
    <w:rsid w:val="00B06336"/>
    <w:rsid w:val="00B141CC"/>
    <w:rsid w:val="00B32AFC"/>
    <w:rsid w:val="00B63A7C"/>
    <w:rsid w:val="00BB79A3"/>
    <w:rsid w:val="00BC0E69"/>
    <w:rsid w:val="00BC7941"/>
    <w:rsid w:val="00BD123F"/>
    <w:rsid w:val="00C0077B"/>
    <w:rsid w:val="00C800D0"/>
    <w:rsid w:val="00C95DAE"/>
    <w:rsid w:val="00CC3B05"/>
    <w:rsid w:val="00CE674C"/>
    <w:rsid w:val="00D23969"/>
    <w:rsid w:val="00D52ED3"/>
    <w:rsid w:val="00D808BB"/>
    <w:rsid w:val="00DB1B14"/>
    <w:rsid w:val="00DB34F7"/>
    <w:rsid w:val="00DD647F"/>
    <w:rsid w:val="00E044D7"/>
    <w:rsid w:val="00E401B0"/>
    <w:rsid w:val="00F100F6"/>
    <w:rsid w:val="00F456E1"/>
    <w:rsid w:val="00F70E59"/>
    <w:rsid w:val="00F73EBD"/>
    <w:rsid w:val="00FA1263"/>
    <w:rsid w:val="00FB307C"/>
    <w:rsid w:val="00FD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E473182"/>
  <w15:chartTrackingRefBased/>
  <w15:docId w15:val="{F0DF13D3-50A7-4BDE-B279-AA81F7DF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39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39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9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3969"/>
    <w:rPr>
      <w:rFonts w:ascii="Times New Roman" w:eastAsia="Times New Roman" w:hAnsi="Times New Roman" w:cs="Times New Roman"/>
      <w:b/>
      <w:bCs/>
      <w:sz w:val="36"/>
      <w:szCs w:val="36"/>
    </w:rPr>
  </w:style>
  <w:style w:type="paragraph" w:styleId="NormalWeb">
    <w:name w:val="Normal (Web)"/>
    <w:basedOn w:val="Normal"/>
    <w:uiPriority w:val="99"/>
    <w:unhideWhenUsed/>
    <w:rsid w:val="00D239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3969"/>
    <w:rPr>
      <w:b/>
      <w:bCs/>
    </w:rPr>
  </w:style>
  <w:style w:type="character" w:styleId="Hyperlink">
    <w:name w:val="Hyperlink"/>
    <w:basedOn w:val="DefaultParagraphFont"/>
    <w:uiPriority w:val="99"/>
    <w:unhideWhenUsed/>
    <w:rsid w:val="00D23969"/>
    <w:rPr>
      <w:color w:val="0000FF"/>
      <w:u w:val="single"/>
    </w:rPr>
  </w:style>
  <w:style w:type="character" w:styleId="UnresolvedMention">
    <w:name w:val="Unresolved Mention"/>
    <w:basedOn w:val="DefaultParagraphFont"/>
    <w:uiPriority w:val="99"/>
    <w:semiHidden/>
    <w:unhideWhenUsed/>
    <w:rsid w:val="00AC03C9"/>
    <w:rPr>
      <w:color w:val="605E5C"/>
      <w:shd w:val="clear" w:color="auto" w:fill="E1DFDD"/>
    </w:rPr>
  </w:style>
  <w:style w:type="paragraph" w:styleId="ListParagraph">
    <w:name w:val="List Paragraph"/>
    <w:basedOn w:val="Normal"/>
    <w:uiPriority w:val="34"/>
    <w:qFormat/>
    <w:rsid w:val="006264FC"/>
    <w:pPr>
      <w:ind w:left="720"/>
      <w:contextualSpacing/>
    </w:pPr>
  </w:style>
  <w:style w:type="paragraph" w:styleId="Header">
    <w:name w:val="header"/>
    <w:basedOn w:val="Normal"/>
    <w:link w:val="HeaderChar"/>
    <w:uiPriority w:val="99"/>
    <w:unhideWhenUsed/>
    <w:rsid w:val="00763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CC"/>
  </w:style>
  <w:style w:type="paragraph" w:styleId="Footer">
    <w:name w:val="footer"/>
    <w:basedOn w:val="Normal"/>
    <w:link w:val="FooterChar"/>
    <w:uiPriority w:val="99"/>
    <w:unhideWhenUsed/>
    <w:rsid w:val="00763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189">
      <w:bodyDiv w:val="1"/>
      <w:marLeft w:val="0"/>
      <w:marRight w:val="0"/>
      <w:marTop w:val="0"/>
      <w:marBottom w:val="0"/>
      <w:divBdr>
        <w:top w:val="none" w:sz="0" w:space="0" w:color="auto"/>
        <w:left w:val="none" w:sz="0" w:space="0" w:color="auto"/>
        <w:bottom w:val="none" w:sz="0" w:space="0" w:color="auto"/>
        <w:right w:val="none" w:sz="0" w:space="0" w:color="auto"/>
      </w:divBdr>
    </w:div>
    <w:div w:id="932010978">
      <w:bodyDiv w:val="1"/>
      <w:marLeft w:val="0"/>
      <w:marRight w:val="0"/>
      <w:marTop w:val="0"/>
      <w:marBottom w:val="0"/>
      <w:divBdr>
        <w:top w:val="none" w:sz="0" w:space="0" w:color="auto"/>
        <w:left w:val="none" w:sz="0" w:space="0" w:color="auto"/>
        <w:bottom w:val="none" w:sz="0" w:space="0" w:color="auto"/>
        <w:right w:val="none" w:sz="0" w:space="0" w:color="auto"/>
      </w:divBdr>
      <w:divsChild>
        <w:div w:id="1594970772">
          <w:marLeft w:val="432"/>
          <w:marRight w:val="0"/>
          <w:marTop w:val="120"/>
          <w:marBottom w:val="0"/>
          <w:divBdr>
            <w:top w:val="none" w:sz="0" w:space="0" w:color="auto"/>
            <w:left w:val="none" w:sz="0" w:space="0" w:color="auto"/>
            <w:bottom w:val="none" w:sz="0" w:space="0" w:color="auto"/>
            <w:right w:val="none" w:sz="0" w:space="0" w:color="auto"/>
          </w:divBdr>
        </w:div>
        <w:div w:id="495465073">
          <w:marLeft w:val="864"/>
          <w:marRight w:val="0"/>
          <w:marTop w:val="120"/>
          <w:marBottom w:val="0"/>
          <w:divBdr>
            <w:top w:val="none" w:sz="0" w:space="0" w:color="auto"/>
            <w:left w:val="none" w:sz="0" w:space="0" w:color="auto"/>
            <w:bottom w:val="none" w:sz="0" w:space="0" w:color="auto"/>
            <w:right w:val="none" w:sz="0" w:space="0" w:color="auto"/>
          </w:divBdr>
        </w:div>
        <w:div w:id="1535121052">
          <w:marLeft w:val="864"/>
          <w:marRight w:val="0"/>
          <w:marTop w:val="120"/>
          <w:marBottom w:val="0"/>
          <w:divBdr>
            <w:top w:val="none" w:sz="0" w:space="0" w:color="auto"/>
            <w:left w:val="none" w:sz="0" w:space="0" w:color="auto"/>
            <w:bottom w:val="none" w:sz="0" w:space="0" w:color="auto"/>
            <w:right w:val="none" w:sz="0" w:space="0" w:color="auto"/>
          </w:divBdr>
        </w:div>
        <w:div w:id="2030839346">
          <w:marLeft w:val="432"/>
          <w:marRight w:val="0"/>
          <w:marTop w:val="120"/>
          <w:marBottom w:val="0"/>
          <w:divBdr>
            <w:top w:val="none" w:sz="0" w:space="0" w:color="auto"/>
            <w:left w:val="none" w:sz="0" w:space="0" w:color="auto"/>
            <w:bottom w:val="none" w:sz="0" w:space="0" w:color="auto"/>
            <w:right w:val="none" w:sz="0" w:space="0" w:color="auto"/>
          </w:divBdr>
        </w:div>
        <w:div w:id="372535158">
          <w:marLeft w:val="864"/>
          <w:marRight w:val="0"/>
          <w:marTop w:val="120"/>
          <w:marBottom w:val="0"/>
          <w:divBdr>
            <w:top w:val="none" w:sz="0" w:space="0" w:color="auto"/>
            <w:left w:val="none" w:sz="0" w:space="0" w:color="auto"/>
            <w:bottom w:val="none" w:sz="0" w:space="0" w:color="auto"/>
            <w:right w:val="none" w:sz="0" w:space="0" w:color="auto"/>
          </w:divBdr>
        </w:div>
      </w:divsChild>
    </w:div>
    <w:div w:id="972755317">
      <w:bodyDiv w:val="1"/>
      <w:marLeft w:val="0"/>
      <w:marRight w:val="0"/>
      <w:marTop w:val="0"/>
      <w:marBottom w:val="0"/>
      <w:divBdr>
        <w:top w:val="none" w:sz="0" w:space="0" w:color="auto"/>
        <w:left w:val="none" w:sz="0" w:space="0" w:color="auto"/>
        <w:bottom w:val="none" w:sz="0" w:space="0" w:color="auto"/>
        <w:right w:val="none" w:sz="0" w:space="0" w:color="auto"/>
      </w:divBdr>
    </w:div>
    <w:div w:id="1114249278">
      <w:bodyDiv w:val="1"/>
      <w:marLeft w:val="0"/>
      <w:marRight w:val="0"/>
      <w:marTop w:val="0"/>
      <w:marBottom w:val="0"/>
      <w:divBdr>
        <w:top w:val="none" w:sz="0" w:space="0" w:color="auto"/>
        <w:left w:val="none" w:sz="0" w:space="0" w:color="auto"/>
        <w:bottom w:val="none" w:sz="0" w:space="0" w:color="auto"/>
        <w:right w:val="none" w:sz="0" w:space="0" w:color="auto"/>
      </w:divBdr>
    </w:div>
    <w:div w:id="12118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tatepta.org/events-programs/reflections/" TargetMode="External"/><Relationship Id="rId13" Type="http://schemas.openxmlformats.org/officeDocument/2006/relationships/hyperlink" Target="http://www.smithpts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mithpts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peterson@wastatept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mithpts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ta.org/programs/reflections.cfm?ItemNumber=3767&amp;navItemNumber=3803" TargetMode="External"/><Relationship Id="rId14" Type="http://schemas.openxmlformats.org/officeDocument/2006/relationships/hyperlink" Target="mailto:reflections@smithpt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SMITH PTSA REFLECTIONS 2020-21 “I MATTER BECAUSE”: Competition overview</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PTSA REFLECTIONS 2020-21 “I MATTER BECAUSE”: Competition overview</dc:title>
  <dc:subject/>
  <dc:creator>Dipti Agrawal</dc:creator>
  <cp:keywords/>
  <dc:description/>
  <cp:lastModifiedBy>Dipti Agrawal</cp:lastModifiedBy>
  <cp:revision>5</cp:revision>
  <cp:lastPrinted>2018-09-27T21:07:00Z</cp:lastPrinted>
  <dcterms:created xsi:type="dcterms:W3CDTF">2020-10-13T08:33:00Z</dcterms:created>
  <dcterms:modified xsi:type="dcterms:W3CDTF">2020-10-15T09:35:00Z</dcterms:modified>
</cp:coreProperties>
</file>